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1E0" w:firstRow="1" w:lastRow="1" w:firstColumn="1" w:lastColumn="1" w:noHBand="0" w:noVBand="0"/>
      </w:tblPr>
      <w:tblGrid>
        <w:gridCol w:w="2535"/>
        <w:gridCol w:w="8380"/>
      </w:tblGrid>
      <w:tr w:rsidR="00310D11" w:rsidRPr="00314818" w14:paraId="18E37CDD" w14:textId="77777777" w:rsidTr="003312A8">
        <w:trPr>
          <w:trHeight w:val="737"/>
        </w:trPr>
        <w:tc>
          <w:tcPr>
            <w:tcW w:w="2535" w:type="dxa"/>
          </w:tcPr>
          <w:p w14:paraId="444610C8" w14:textId="59CB7758" w:rsidR="00310D11" w:rsidRPr="00314818" w:rsidRDefault="00314818" w:rsidP="003312A8">
            <w:pPr>
              <w:pStyle w:val="TableParagraph"/>
              <w:rPr>
                <w:rFonts w:asciiTheme="minorHAnsi" w:hAnsiTheme="minorHAnsi" w:cstheme="minorHAnsi"/>
                <w:sz w:val="20"/>
              </w:rPr>
            </w:pPr>
            <w:r w:rsidRPr="00314818">
              <w:rPr>
                <w:rFonts w:asciiTheme="minorHAnsi" w:hAnsiTheme="minorHAnsi" w:cstheme="minorHAnsi"/>
                <w:noProof/>
                <w:sz w:val="20"/>
              </w:rPr>
              <w:drawing>
                <wp:inline distT="0" distB="0" distL="0" distR="0" wp14:anchorId="6DAE446E" wp14:editId="01FD8532">
                  <wp:extent cx="1304925" cy="30471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borou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188" cy="314584"/>
                          </a:xfrm>
                          <a:prstGeom prst="rect">
                            <a:avLst/>
                          </a:prstGeom>
                        </pic:spPr>
                      </pic:pic>
                    </a:graphicData>
                  </a:graphic>
                </wp:inline>
              </w:drawing>
            </w:r>
          </w:p>
        </w:tc>
        <w:tc>
          <w:tcPr>
            <w:tcW w:w="8380" w:type="dxa"/>
          </w:tcPr>
          <w:p w14:paraId="4EFE9D40" w14:textId="77777777" w:rsidR="00310D11" w:rsidRPr="00314818" w:rsidRDefault="003312A8" w:rsidP="003D1C8B">
            <w:pPr>
              <w:pStyle w:val="TableParagraph"/>
              <w:ind w:left="18" w:right="180"/>
              <w:jc w:val="center"/>
              <w:rPr>
                <w:rFonts w:asciiTheme="minorHAnsi" w:hAnsiTheme="minorHAnsi" w:cstheme="minorHAnsi"/>
                <w:b/>
                <w:sz w:val="40"/>
              </w:rPr>
            </w:pPr>
            <w:r w:rsidRPr="00314818">
              <w:rPr>
                <w:rFonts w:asciiTheme="minorHAnsi" w:hAnsiTheme="minorHAnsi" w:cstheme="minorHAnsi"/>
                <w:b/>
                <w:sz w:val="40"/>
              </w:rPr>
              <w:t>DIRECT DEBIT REQUEST</w:t>
            </w:r>
          </w:p>
        </w:tc>
      </w:tr>
    </w:tbl>
    <w:p w14:paraId="6A39F13D" w14:textId="77777777" w:rsidR="00310D11" w:rsidRPr="003312A8" w:rsidRDefault="003312A8" w:rsidP="00314818">
      <w:pPr>
        <w:rPr>
          <w:rFonts w:asciiTheme="minorHAnsi" w:hAnsiTheme="minorHAnsi" w:cstheme="minorHAnsi"/>
          <w:i/>
          <w:iCs/>
          <w:sz w:val="20"/>
          <w:szCs w:val="20"/>
        </w:rPr>
      </w:pPr>
      <w:r w:rsidRPr="003312A8">
        <w:rPr>
          <w:rFonts w:asciiTheme="minorHAnsi" w:hAnsiTheme="minorHAnsi" w:cstheme="minorHAnsi"/>
          <w:b/>
        </w:rPr>
        <w:t xml:space="preserve">Customers’ Authority - </w:t>
      </w:r>
      <w:r w:rsidRPr="003312A8">
        <w:rPr>
          <w:rFonts w:asciiTheme="minorHAnsi" w:hAnsiTheme="minorHAnsi" w:cstheme="minorHAnsi"/>
        </w:rPr>
        <w:t xml:space="preserve">I / We </w:t>
      </w:r>
      <w:r w:rsidRPr="003312A8">
        <w:rPr>
          <w:rFonts w:asciiTheme="minorHAnsi" w:hAnsiTheme="minorHAnsi" w:cstheme="minorHAnsi"/>
          <w:i/>
          <w:iCs/>
          <w:sz w:val="20"/>
          <w:szCs w:val="20"/>
        </w:rPr>
        <w:t>(Name of Customer(s) giving the DDR)</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4121"/>
        <w:gridCol w:w="1417"/>
        <w:gridCol w:w="2835"/>
      </w:tblGrid>
      <w:tr w:rsidR="00310D11" w:rsidRPr="00574192" w14:paraId="792F6A34" w14:textId="77777777" w:rsidTr="00945B19">
        <w:trPr>
          <w:trHeight w:val="508"/>
        </w:trPr>
        <w:tc>
          <w:tcPr>
            <w:tcW w:w="2542" w:type="dxa"/>
            <w:shd w:val="clear" w:color="auto" w:fill="D9D9D9"/>
          </w:tcPr>
          <w:p w14:paraId="4BE8B1E3" w14:textId="77777777" w:rsidR="00310D11" w:rsidRPr="00574192" w:rsidRDefault="003312A8">
            <w:pPr>
              <w:pStyle w:val="TableParagraph"/>
              <w:spacing w:before="138"/>
              <w:ind w:left="107"/>
              <w:rPr>
                <w:rFonts w:asciiTheme="minorHAnsi" w:hAnsiTheme="minorHAnsi" w:cstheme="minorHAnsi"/>
                <w:b/>
                <w:szCs w:val="24"/>
              </w:rPr>
            </w:pPr>
            <w:r w:rsidRPr="00574192">
              <w:rPr>
                <w:rFonts w:asciiTheme="minorHAnsi" w:hAnsiTheme="minorHAnsi" w:cstheme="minorHAnsi"/>
                <w:b/>
                <w:szCs w:val="24"/>
              </w:rPr>
              <w:t>Last Name</w:t>
            </w:r>
          </w:p>
        </w:tc>
        <w:tc>
          <w:tcPr>
            <w:tcW w:w="4121" w:type="dxa"/>
          </w:tcPr>
          <w:p w14:paraId="38FD2D8D" w14:textId="573B6882" w:rsidR="00310D11" w:rsidRPr="00574192" w:rsidRDefault="00310D11">
            <w:pPr>
              <w:pStyle w:val="TableParagraph"/>
              <w:rPr>
                <w:rFonts w:asciiTheme="minorHAnsi" w:hAnsiTheme="minorHAnsi" w:cstheme="minorHAnsi"/>
                <w:sz w:val="28"/>
                <w:szCs w:val="28"/>
              </w:rPr>
            </w:pPr>
          </w:p>
        </w:tc>
        <w:tc>
          <w:tcPr>
            <w:tcW w:w="1417" w:type="dxa"/>
            <w:shd w:val="clear" w:color="auto" w:fill="D9D9D9"/>
          </w:tcPr>
          <w:p w14:paraId="63C95D20" w14:textId="77777777" w:rsidR="00310D11" w:rsidRPr="00574192" w:rsidRDefault="003312A8">
            <w:pPr>
              <w:pStyle w:val="TableParagraph"/>
              <w:spacing w:before="138"/>
              <w:ind w:left="106"/>
              <w:rPr>
                <w:rFonts w:asciiTheme="minorHAnsi" w:hAnsiTheme="minorHAnsi" w:cstheme="minorHAnsi"/>
                <w:b/>
                <w:szCs w:val="24"/>
              </w:rPr>
            </w:pPr>
            <w:r w:rsidRPr="00574192">
              <w:rPr>
                <w:rFonts w:asciiTheme="minorHAnsi" w:hAnsiTheme="minorHAnsi" w:cstheme="minorHAnsi"/>
                <w:b/>
                <w:szCs w:val="24"/>
              </w:rPr>
              <w:t>Mobile</w:t>
            </w:r>
          </w:p>
        </w:tc>
        <w:tc>
          <w:tcPr>
            <w:tcW w:w="2835" w:type="dxa"/>
          </w:tcPr>
          <w:p w14:paraId="3F068BD6" w14:textId="73A4D615" w:rsidR="00310D11" w:rsidRPr="003E7501" w:rsidRDefault="00310D11">
            <w:pPr>
              <w:pStyle w:val="TableParagraph"/>
              <w:rPr>
                <w:rFonts w:asciiTheme="minorHAnsi" w:hAnsiTheme="minorHAnsi" w:cstheme="minorHAnsi"/>
                <w:sz w:val="28"/>
                <w:szCs w:val="28"/>
              </w:rPr>
            </w:pPr>
          </w:p>
        </w:tc>
      </w:tr>
      <w:tr w:rsidR="00310D11" w:rsidRPr="00574192" w14:paraId="401A0E9E" w14:textId="77777777" w:rsidTr="00945B19">
        <w:trPr>
          <w:trHeight w:val="510"/>
        </w:trPr>
        <w:tc>
          <w:tcPr>
            <w:tcW w:w="2542" w:type="dxa"/>
            <w:shd w:val="clear" w:color="auto" w:fill="D9D9D9"/>
          </w:tcPr>
          <w:p w14:paraId="2B0A4873" w14:textId="77777777" w:rsidR="00310D11" w:rsidRPr="00574192" w:rsidRDefault="003312A8">
            <w:pPr>
              <w:pStyle w:val="TableParagraph"/>
              <w:spacing w:before="141"/>
              <w:ind w:left="107"/>
              <w:rPr>
                <w:rFonts w:asciiTheme="minorHAnsi" w:hAnsiTheme="minorHAnsi" w:cstheme="minorHAnsi"/>
                <w:b/>
                <w:szCs w:val="24"/>
              </w:rPr>
            </w:pPr>
            <w:r w:rsidRPr="00574192">
              <w:rPr>
                <w:rFonts w:asciiTheme="minorHAnsi" w:hAnsiTheme="minorHAnsi" w:cstheme="minorHAnsi"/>
                <w:b/>
                <w:szCs w:val="24"/>
              </w:rPr>
              <w:t>Given Names</w:t>
            </w:r>
          </w:p>
        </w:tc>
        <w:tc>
          <w:tcPr>
            <w:tcW w:w="4121" w:type="dxa"/>
          </w:tcPr>
          <w:p w14:paraId="448A2B7C" w14:textId="1D252563" w:rsidR="00310D11" w:rsidRPr="00574192" w:rsidRDefault="00310D11">
            <w:pPr>
              <w:pStyle w:val="TableParagraph"/>
              <w:rPr>
                <w:rFonts w:asciiTheme="minorHAnsi" w:hAnsiTheme="minorHAnsi" w:cstheme="minorHAnsi"/>
                <w:sz w:val="28"/>
                <w:szCs w:val="28"/>
              </w:rPr>
            </w:pPr>
          </w:p>
        </w:tc>
        <w:tc>
          <w:tcPr>
            <w:tcW w:w="1417" w:type="dxa"/>
            <w:shd w:val="clear" w:color="auto" w:fill="D9D9D9"/>
          </w:tcPr>
          <w:p w14:paraId="03B3075F" w14:textId="77777777" w:rsidR="00310D11" w:rsidRPr="00574192" w:rsidRDefault="003312A8">
            <w:pPr>
              <w:pStyle w:val="TableParagraph"/>
              <w:spacing w:before="141"/>
              <w:ind w:left="106"/>
              <w:rPr>
                <w:rFonts w:asciiTheme="minorHAnsi" w:hAnsiTheme="minorHAnsi" w:cstheme="minorHAnsi"/>
                <w:b/>
                <w:szCs w:val="24"/>
              </w:rPr>
            </w:pPr>
            <w:r w:rsidRPr="00574192">
              <w:rPr>
                <w:rFonts w:asciiTheme="minorHAnsi" w:hAnsiTheme="minorHAnsi" w:cstheme="minorHAnsi"/>
                <w:b/>
                <w:szCs w:val="24"/>
              </w:rPr>
              <w:t>Business</w:t>
            </w:r>
          </w:p>
        </w:tc>
        <w:tc>
          <w:tcPr>
            <w:tcW w:w="2835" w:type="dxa"/>
          </w:tcPr>
          <w:p w14:paraId="062E7A64" w14:textId="77777777" w:rsidR="00310D11" w:rsidRPr="003E7501" w:rsidRDefault="00310D11">
            <w:pPr>
              <w:pStyle w:val="TableParagraph"/>
              <w:rPr>
                <w:rFonts w:asciiTheme="minorHAnsi" w:hAnsiTheme="minorHAnsi" w:cstheme="minorHAnsi"/>
                <w:sz w:val="28"/>
                <w:szCs w:val="28"/>
              </w:rPr>
            </w:pPr>
          </w:p>
        </w:tc>
      </w:tr>
      <w:tr w:rsidR="00310D11" w:rsidRPr="00574192" w14:paraId="331599B8" w14:textId="77777777" w:rsidTr="00945B19">
        <w:trPr>
          <w:trHeight w:val="510"/>
        </w:trPr>
        <w:tc>
          <w:tcPr>
            <w:tcW w:w="2542" w:type="dxa"/>
            <w:shd w:val="clear" w:color="auto" w:fill="D9D9D9"/>
          </w:tcPr>
          <w:p w14:paraId="42AF9765" w14:textId="77777777" w:rsidR="00310D11" w:rsidRPr="00574192" w:rsidRDefault="003312A8">
            <w:pPr>
              <w:pStyle w:val="TableParagraph"/>
              <w:spacing w:before="138"/>
              <w:ind w:left="107"/>
              <w:rPr>
                <w:rFonts w:asciiTheme="minorHAnsi" w:hAnsiTheme="minorHAnsi" w:cstheme="minorHAnsi"/>
                <w:b/>
                <w:szCs w:val="24"/>
              </w:rPr>
            </w:pPr>
            <w:r w:rsidRPr="00574192">
              <w:rPr>
                <w:rFonts w:asciiTheme="minorHAnsi" w:hAnsiTheme="minorHAnsi" w:cstheme="minorHAnsi"/>
                <w:b/>
                <w:szCs w:val="24"/>
              </w:rPr>
              <w:t>Date of Birth</w:t>
            </w:r>
          </w:p>
        </w:tc>
        <w:tc>
          <w:tcPr>
            <w:tcW w:w="4121" w:type="dxa"/>
          </w:tcPr>
          <w:p w14:paraId="654FC8EB" w14:textId="77777777" w:rsidR="00310D11" w:rsidRPr="00574192" w:rsidRDefault="00310D11">
            <w:pPr>
              <w:pStyle w:val="TableParagraph"/>
              <w:rPr>
                <w:rFonts w:asciiTheme="minorHAnsi" w:hAnsiTheme="minorHAnsi" w:cstheme="minorHAnsi"/>
              </w:rPr>
            </w:pPr>
          </w:p>
        </w:tc>
        <w:tc>
          <w:tcPr>
            <w:tcW w:w="1417" w:type="dxa"/>
            <w:shd w:val="clear" w:color="auto" w:fill="D9D9D9"/>
          </w:tcPr>
          <w:p w14:paraId="40DBC74C" w14:textId="77777777" w:rsidR="00310D11" w:rsidRPr="00574192" w:rsidRDefault="003312A8">
            <w:pPr>
              <w:pStyle w:val="TableParagraph"/>
              <w:spacing w:before="138"/>
              <w:ind w:left="106"/>
              <w:rPr>
                <w:rFonts w:asciiTheme="minorHAnsi" w:hAnsiTheme="minorHAnsi" w:cstheme="minorHAnsi"/>
                <w:b/>
                <w:szCs w:val="24"/>
              </w:rPr>
            </w:pPr>
            <w:r w:rsidRPr="00574192">
              <w:rPr>
                <w:rFonts w:asciiTheme="minorHAnsi" w:hAnsiTheme="minorHAnsi" w:cstheme="minorHAnsi"/>
                <w:b/>
                <w:szCs w:val="24"/>
              </w:rPr>
              <w:t>Landline</w:t>
            </w:r>
          </w:p>
        </w:tc>
        <w:tc>
          <w:tcPr>
            <w:tcW w:w="2835" w:type="dxa"/>
          </w:tcPr>
          <w:p w14:paraId="4A7985FA" w14:textId="77777777" w:rsidR="00310D11" w:rsidRPr="003E7501" w:rsidRDefault="00310D11">
            <w:pPr>
              <w:pStyle w:val="TableParagraph"/>
              <w:rPr>
                <w:rFonts w:asciiTheme="minorHAnsi" w:hAnsiTheme="minorHAnsi" w:cstheme="minorHAnsi"/>
                <w:sz w:val="28"/>
                <w:szCs w:val="28"/>
              </w:rPr>
            </w:pPr>
          </w:p>
        </w:tc>
      </w:tr>
      <w:tr w:rsidR="00310D11" w:rsidRPr="00574192" w14:paraId="08973669" w14:textId="77777777" w:rsidTr="00945B19">
        <w:trPr>
          <w:trHeight w:val="508"/>
        </w:trPr>
        <w:tc>
          <w:tcPr>
            <w:tcW w:w="2542" w:type="dxa"/>
            <w:shd w:val="clear" w:color="auto" w:fill="D9D9D9"/>
          </w:tcPr>
          <w:p w14:paraId="5EB6EFC6" w14:textId="77777777" w:rsidR="00310D11" w:rsidRPr="00574192" w:rsidRDefault="003312A8">
            <w:pPr>
              <w:pStyle w:val="TableParagraph"/>
              <w:spacing w:before="138"/>
              <w:ind w:left="107"/>
              <w:rPr>
                <w:rFonts w:asciiTheme="minorHAnsi" w:hAnsiTheme="minorHAnsi" w:cstheme="minorHAnsi"/>
                <w:b/>
                <w:szCs w:val="24"/>
              </w:rPr>
            </w:pPr>
            <w:r w:rsidRPr="00574192">
              <w:rPr>
                <w:rFonts w:asciiTheme="minorHAnsi" w:hAnsiTheme="minorHAnsi" w:cstheme="minorHAnsi"/>
                <w:b/>
                <w:szCs w:val="24"/>
              </w:rPr>
              <w:t>Email Address</w:t>
            </w:r>
          </w:p>
        </w:tc>
        <w:tc>
          <w:tcPr>
            <w:tcW w:w="8373" w:type="dxa"/>
            <w:gridSpan w:val="3"/>
          </w:tcPr>
          <w:p w14:paraId="2B196728" w14:textId="3517F87E" w:rsidR="00310D11" w:rsidRPr="003E7501" w:rsidRDefault="00310D11">
            <w:pPr>
              <w:pStyle w:val="TableParagraph"/>
              <w:rPr>
                <w:rFonts w:asciiTheme="minorHAnsi" w:hAnsiTheme="minorHAnsi" w:cstheme="minorHAnsi"/>
                <w:sz w:val="28"/>
                <w:szCs w:val="28"/>
              </w:rPr>
            </w:pPr>
          </w:p>
        </w:tc>
      </w:tr>
    </w:tbl>
    <w:p w14:paraId="2C0F1B8F" w14:textId="77777777" w:rsidR="00310D11" w:rsidRPr="00574192" w:rsidRDefault="00310D11">
      <w:pPr>
        <w:pStyle w:val="BodyText"/>
        <w:spacing w:before="1"/>
        <w:rPr>
          <w:rFonts w:asciiTheme="minorHAnsi" w:hAnsiTheme="minorHAnsi" w:cstheme="minorHAnsi"/>
          <w:sz w:val="14"/>
          <w:szCs w:val="20"/>
        </w:rPr>
      </w:pPr>
    </w:p>
    <w:tbl>
      <w:tblPr>
        <w:tblW w:w="10915" w:type="dxa"/>
        <w:tblInd w:w="5"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CellMar>
          <w:left w:w="0" w:type="dxa"/>
          <w:right w:w="0" w:type="dxa"/>
        </w:tblCellMar>
        <w:tblLook w:val="01E0" w:firstRow="1" w:lastRow="1" w:firstColumn="1" w:lastColumn="1" w:noHBand="0" w:noVBand="0"/>
      </w:tblPr>
      <w:tblGrid>
        <w:gridCol w:w="2542"/>
        <w:gridCol w:w="4121"/>
        <w:gridCol w:w="1417"/>
        <w:gridCol w:w="2835"/>
      </w:tblGrid>
      <w:tr w:rsidR="00310D11" w:rsidRPr="00574192" w14:paraId="70B0B18A" w14:textId="77777777" w:rsidTr="00574192">
        <w:trPr>
          <w:trHeight w:val="510"/>
        </w:trPr>
        <w:tc>
          <w:tcPr>
            <w:tcW w:w="2542" w:type="dxa"/>
            <w:shd w:val="clear" w:color="auto" w:fill="D9D9D9"/>
          </w:tcPr>
          <w:p w14:paraId="5AA10661" w14:textId="77777777" w:rsidR="00310D11" w:rsidRPr="00574192" w:rsidRDefault="003312A8">
            <w:pPr>
              <w:pStyle w:val="TableParagraph"/>
              <w:spacing w:before="138"/>
              <w:ind w:left="107"/>
              <w:rPr>
                <w:rFonts w:asciiTheme="minorHAnsi" w:hAnsiTheme="minorHAnsi" w:cstheme="minorHAnsi"/>
                <w:b/>
                <w:szCs w:val="24"/>
              </w:rPr>
            </w:pPr>
            <w:r w:rsidRPr="00574192">
              <w:rPr>
                <w:rFonts w:asciiTheme="minorHAnsi" w:hAnsiTheme="minorHAnsi" w:cstheme="minorHAnsi"/>
                <w:b/>
                <w:szCs w:val="24"/>
              </w:rPr>
              <w:t>Last Name</w:t>
            </w:r>
          </w:p>
        </w:tc>
        <w:tc>
          <w:tcPr>
            <w:tcW w:w="4121" w:type="dxa"/>
            <w:tcBorders>
              <w:top w:val="single" w:sz="4" w:space="0" w:color="000000"/>
              <w:bottom w:val="single" w:sz="4" w:space="0" w:color="000000"/>
              <w:right w:val="single" w:sz="4" w:space="0" w:color="000000"/>
            </w:tcBorders>
          </w:tcPr>
          <w:p w14:paraId="6E7E9160" w14:textId="7BD5967E" w:rsidR="00310D11" w:rsidRPr="003E7501" w:rsidRDefault="00310D11">
            <w:pPr>
              <w:pStyle w:val="TableParagraph"/>
              <w:rPr>
                <w:rFonts w:asciiTheme="minorHAnsi" w:hAnsiTheme="minorHAnsi" w:cstheme="minorHAnsi"/>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89BFD6D" w14:textId="77777777" w:rsidR="00310D11" w:rsidRPr="00574192" w:rsidRDefault="003312A8">
            <w:pPr>
              <w:pStyle w:val="TableParagraph"/>
              <w:spacing w:before="138"/>
              <w:ind w:left="106"/>
              <w:rPr>
                <w:rFonts w:asciiTheme="minorHAnsi" w:hAnsiTheme="minorHAnsi" w:cstheme="minorHAnsi"/>
                <w:b/>
              </w:rPr>
            </w:pPr>
            <w:r w:rsidRPr="00574192">
              <w:rPr>
                <w:rFonts w:asciiTheme="minorHAnsi" w:hAnsiTheme="minorHAnsi" w:cstheme="minorHAnsi"/>
                <w:b/>
              </w:rPr>
              <w:t>Mobile</w:t>
            </w:r>
          </w:p>
        </w:tc>
        <w:tc>
          <w:tcPr>
            <w:tcW w:w="2835" w:type="dxa"/>
            <w:tcBorders>
              <w:top w:val="single" w:sz="4" w:space="0" w:color="000000"/>
              <w:left w:val="single" w:sz="4" w:space="0" w:color="000000"/>
              <w:bottom w:val="single" w:sz="4" w:space="0" w:color="000000"/>
              <w:right w:val="single" w:sz="4" w:space="0" w:color="000000"/>
            </w:tcBorders>
          </w:tcPr>
          <w:p w14:paraId="6355E14A" w14:textId="040E3D79" w:rsidR="00310D11" w:rsidRPr="003E7501" w:rsidRDefault="00310D11">
            <w:pPr>
              <w:pStyle w:val="TableParagraph"/>
              <w:rPr>
                <w:rFonts w:asciiTheme="minorHAnsi" w:hAnsiTheme="minorHAnsi" w:cstheme="minorHAnsi"/>
                <w:sz w:val="28"/>
                <w:szCs w:val="28"/>
              </w:rPr>
            </w:pPr>
          </w:p>
        </w:tc>
      </w:tr>
      <w:tr w:rsidR="00310D11" w:rsidRPr="00574192" w14:paraId="6CEA49B4" w14:textId="77777777" w:rsidTr="00574192">
        <w:trPr>
          <w:trHeight w:val="509"/>
        </w:trPr>
        <w:tc>
          <w:tcPr>
            <w:tcW w:w="2542" w:type="dxa"/>
            <w:shd w:val="clear" w:color="auto" w:fill="D9D9D9"/>
          </w:tcPr>
          <w:p w14:paraId="4597FD49" w14:textId="77777777" w:rsidR="00310D11" w:rsidRPr="00574192" w:rsidRDefault="003312A8">
            <w:pPr>
              <w:pStyle w:val="TableParagraph"/>
              <w:spacing w:before="139"/>
              <w:ind w:left="107"/>
              <w:rPr>
                <w:rFonts w:asciiTheme="minorHAnsi" w:hAnsiTheme="minorHAnsi" w:cstheme="minorHAnsi"/>
                <w:b/>
                <w:szCs w:val="24"/>
              </w:rPr>
            </w:pPr>
            <w:r w:rsidRPr="00574192">
              <w:rPr>
                <w:rFonts w:asciiTheme="minorHAnsi" w:hAnsiTheme="minorHAnsi" w:cstheme="minorHAnsi"/>
                <w:b/>
                <w:szCs w:val="24"/>
              </w:rPr>
              <w:t>Given Names</w:t>
            </w:r>
          </w:p>
        </w:tc>
        <w:tc>
          <w:tcPr>
            <w:tcW w:w="4121" w:type="dxa"/>
            <w:tcBorders>
              <w:top w:val="single" w:sz="4" w:space="0" w:color="000000"/>
              <w:bottom w:val="single" w:sz="4" w:space="0" w:color="000000"/>
              <w:right w:val="single" w:sz="4" w:space="0" w:color="000000"/>
            </w:tcBorders>
          </w:tcPr>
          <w:p w14:paraId="72DCA0A0" w14:textId="4BFB558F" w:rsidR="00310D11" w:rsidRPr="003E7501" w:rsidRDefault="00310D11">
            <w:pPr>
              <w:pStyle w:val="TableParagraph"/>
              <w:rPr>
                <w:rFonts w:asciiTheme="minorHAnsi" w:hAnsiTheme="minorHAnsi" w:cstheme="minorHAnsi"/>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150B026E" w14:textId="15F0BD26" w:rsidR="00310D11" w:rsidRPr="00574192" w:rsidRDefault="00310D11">
            <w:pPr>
              <w:pStyle w:val="TableParagraph"/>
              <w:spacing w:before="139"/>
              <w:ind w:left="106"/>
              <w:rPr>
                <w:rFonts w:asciiTheme="minorHAnsi" w:hAnsiTheme="minorHAnsi" w:cstheme="minorHAnsi"/>
                <w:b/>
              </w:rPr>
            </w:pPr>
          </w:p>
        </w:tc>
        <w:tc>
          <w:tcPr>
            <w:tcW w:w="2835" w:type="dxa"/>
            <w:tcBorders>
              <w:top w:val="single" w:sz="4" w:space="0" w:color="000000"/>
              <w:left w:val="single" w:sz="4" w:space="0" w:color="000000"/>
              <w:bottom w:val="single" w:sz="4" w:space="0" w:color="000000"/>
              <w:right w:val="single" w:sz="4" w:space="0" w:color="000000"/>
            </w:tcBorders>
          </w:tcPr>
          <w:p w14:paraId="6268E371" w14:textId="77777777" w:rsidR="00310D11" w:rsidRPr="003E7501" w:rsidRDefault="00310D11">
            <w:pPr>
              <w:pStyle w:val="TableParagraph"/>
              <w:rPr>
                <w:rFonts w:asciiTheme="minorHAnsi" w:hAnsiTheme="minorHAnsi" w:cstheme="minorHAnsi"/>
                <w:sz w:val="28"/>
                <w:szCs w:val="28"/>
              </w:rPr>
            </w:pPr>
          </w:p>
        </w:tc>
      </w:tr>
      <w:tr w:rsidR="00310D11" w:rsidRPr="00574192" w14:paraId="080381ED" w14:textId="77777777" w:rsidTr="00574192">
        <w:trPr>
          <w:trHeight w:val="510"/>
        </w:trPr>
        <w:tc>
          <w:tcPr>
            <w:tcW w:w="2542" w:type="dxa"/>
            <w:shd w:val="clear" w:color="auto" w:fill="D9D9D9"/>
          </w:tcPr>
          <w:p w14:paraId="731A6E8E" w14:textId="77777777" w:rsidR="00310D11" w:rsidRPr="00574192" w:rsidRDefault="003312A8">
            <w:pPr>
              <w:pStyle w:val="TableParagraph"/>
              <w:spacing w:before="141"/>
              <w:ind w:left="107"/>
              <w:rPr>
                <w:rFonts w:asciiTheme="minorHAnsi" w:hAnsiTheme="minorHAnsi" w:cstheme="minorHAnsi"/>
                <w:b/>
                <w:szCs w:val="24"/>
              </w:rPr>
            </w:pPr>
            <w:r w:rsidRPr="00574192">
              <w:rPr>
                <w:rFonts w:asciiTheme="minorHAnsi" w:hAnsiTheme="minorHAnsi" w:cstheme="minorHAnsi"/>
                <w:b/>
                <w:szCs w:val="24"/>
              </w:rPr>
              <w:t>Date of Birth</w:t>
            </w:r>
          </w:p>
        </w:tc>
        <w:tc>
          <w:tcPr>
            <w:tcW w:w="4121" w:type="dxa"/>
            <w:tcBorders>
              <w:top w:val="single" w:sz="4" w:space="0" w:color="000000"/>
              <w:bottom w:val="single" w:sz="4" w:space="0" w:color="000000"/>
              <w:right w:val="single" w:sz="4" w:space="0" w:color="000000"/>
            </w:tcBorders>
          </w:tcPr>
          <w:p w14:paraId="58103AA4" w14:textId="77777777" w:rsidR="00310D11" w:rsidRPr="003E7501" w:rsidRDefault="00310D11">
            <w:pPr>
              <w:pStyle w:val="TableParagraph"/>
              <w:rPr>
                <w:rFonts w:asciiTheme="minorHAnsi" w:hAnsiTheme="minorHAnsi" w:cstheme="minorHAnsi"/>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1A68591" w14:textId="77777777" w:rsidR="00310D11" w:rsidRPr="00574192" w:rsidRDefault="003312A8">
            <w:pPr>
              <w:pStyle w:val="TableParagraph"/>
              <w:spacing w:before="141"/>
              <w:ind w:left="106"/>
              <w:rPr>
                <w:rFonts w:asciiTheme="minorHAnsi" w:hAnsiTheme="minorHAnsi" w:cstheme="minorHAnsi"/>
                <w:b/>
              </w:rPr>
            </w:pPr>
            <w:r w:rsidRPr="00574192">
              <w:rPr>
                <w:rFonts w:asciiTheme="minorHAnsi" w:hAnsiTheme="minorHAnsi" w:cstheme="minorHAnsi"/>
                <w:b/>
              </w:rPr>
              <w:t>Landline</w:t>
            </w:r>
          </w:p>
        </w:tc>
        <w:tc>
          <w:tcPr>
            <w:tcW w:w="2835" w:type="dxa"/>
            <w:tcBorders>
              <w:top w:val="single" w:sz="4" w:space="0" w:color="000000"/>
              <w:left w:val="single" w:sz="4" w:space="0" w:color="000000"/>
              <w:bottom w:val="single" w:sz="4" w:space="0" w:color="000000"/>
              <w:right w:val="single" w:sz="4" w:space="0" w:color="000000"/>
            </w:tcBorders>
          </w:tcPr>
          <w:p w14:paraId="6C5EB2F0" w14:textId="77777777" w:rsidR="00310D11" w:rsidRPr="003E7501" w:rsidRDefault="00310D11">
            <w:pPr>
              <w:pStyle w:val="TableParagraph"/>
              <w:rPr>
                <w:rFonts w:asciiTheme="minorHAnsi" w:hAnsiTheme="minorHAnsi" w:cstheme="minorHAnsi"/>
                <w:sz w:val="28"/>
                <w:szCs w:val="28"/>
              </w:rPr>
            </w:pPr>
          </w:p>
        </w:tc>
      </w:tr>
      <w:tr w:rsidR="00310D11" w:rsidRPr="00574192" w14:paraId="65300A71" w14:textId="77777777" w:rsidTr="00574192">
        <w:trPr>
          <w:trHeight w:val="510"/>
        </w:trPr>
        <w:tc>
          <w:tcPr>
            <w:tcW w:w="2542" w:type="dxa"/>
            <w:shd w:val="clear" w:color="auto" w:fill="D9D9D9"/>
          </w:tcPr>
          <w:p w14:paraId="099C0CEF" w14:textId="77777777" w:rsidR="00310D11" w:rsidRPr="00574192" w:rsidRDefault="003312A8">
            <w:pPr>
              <w:pStyle w:val="TableParagraph"/>
              <w:spacing w:before="138"/>
              <w:ind w:left="107"/>
              <w:rPr>
                <w:rFonts w:asciiTheme="minorHAnsi" w:hAnsiTheme="minorHAnsi" w:cstheme="minorHAnsi"/>
                <w:b/>
                <w:szCs w:val="24"/>
              </w:rPr>
            </w:pPr>
            <w:r w:rsidRPr="00574192">
              <w:rPr>
                <w:rFonts w:asciiTheme="minorHAnsi" w:hAnsiTheme="minorHAnsi" w:cstheme="minorHAnsi"/>
                <w:b/>
                <w:szCs w:val="24"/>
              </w:rPr>
              <w:t>Email Address</w:t>
            </w:r>
          </w:p>
        </w:tc>
        <w:tc>
          <w:tcPr>
            <w:tcW w:w="8373" w:type="dxa"/>
            <w:gridSpan w:val="3"/>
            <w:tcBorders>
              <w:top w:val="single" w:sz="4" w:space="0" w:color="000000"/>
              <w:bottom w:val="single" w:sz="4" w:space="0" w:color="000000"/>
              <w:right w:val="single" w:sz="4" w:space="0" w:color="000000"/>
            </w:tcBorders>
          </w:tcPr>
          <w:p w14:paraId="42A8EA44" w14:textId="1F164F83" w:rsidR="00310D11" w:rsidRPr="003E7501" w:rsidRDefault="00310D11">
            <w:pPr>
              <w:pStyle w:val="TableParagraph"/>
              <w:rPr>
                <w:rFonts w:asciiTheme="minorHAnsi" w:hAnsiTheme="minorHAnsi" w:cstheme="minorHAnsi"/>
                <w:sz w:val="28"/>
                <w:szCs w:val="28"/>
              </w:rPr>
            </w:pPr>
          </w:p>
        </w:tc>
      </w:tr>
    </w:tbl>
    <w:p w14:paraId="7F0D85C9" w14:textId="77777777" w:rsidR="00310D11" w:rsidRPr="00574192" w:rsidRDefault="00310D11">
      <w:pPr>
        <w:pStyle w:val="BodyText"/>
        <w:spacing w:before="10"/>
        <w:rPr>
          <w:rFonts w:asciiTheme="minorHAnsi" w:hAnsiTheme="minorHAnsi" w:cstheme="minorHAnsi"/>
          <w:sz w:val="13"/>
          <w:szCs w:val="20"/>
        </w:rPr>
      </w:pP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4111"/>
        <w:gridCol w:w="1416"/>
        <w:gridCol w:w="2836"/>
      </w:tblGrid>
      <w:tr w:rsidR="00310D11" w:rsidRPr="00574192" w14:paraId="36E5CAB8" w14:textId="77777777" w:rsidTr="003D1C8B">
        <w:trPr>
          <w:trHeight w:val="455"/>
        </w:trPr>
        <w:tc>
          <w:tcPr>
            <w:tcW w:w="2552" w:type="dxa"/>
            <w:shd w:val="clear" w:color="auto" w:fill="D9D9D9"/>
          </w:tcPr>
          <w:p w14:paraId="44D27012" w14:textId="77777777" w:rsidR="00310D11" w:rsidRPr="00574192" w:rsidRDefault="003312A8">
            <w:pPr>
              <w:pStyle w:val="TableParagraph"/>
              <w:spacing w:before="112"/>
              <w:ind w:left="107"/>
              <w:rPr>
                <w:rFonts w:asciiTheme="minorHAnsi" w:hAnsiTheme="minorHAnsi" w:cstheme="minorHAnsi"/>
                <w:b/>
                <w:szCs w:val="24"/>
              </w:rPr>
            </w:pPr>
            <w:r w:rsidRPr="00574192">
              <w:rPr>
                <w:rFonts w:asciiTheme="minorHAnsi" w:hAnsiTheme="minorHAnsi" w:cstheme="minorHAnsi"/>
                <w:b/>
                <w:szCs w:val="24"/>
              </w:rPr>
              <w:t>Property Address</w:t>
            </w:r>
          </w:p>
        </w:tc>
        <w:tc>
          <w:tcPr>
            <w:tcW w:w="8363" w:type="dxa"/>
            <w:gridSpan w:val="3"/>
          </w:tcPr>
          <w:p w14:paraId="58224CB6" w14:textId="3158FB5D" w:rsidR="00310D11" w:rsidRPr="003E7501" w:rsidRDefault="00310D11">
            <w:pPr>
              <w:pStyle w:val="TableParagraph"/>
              <w:rPr>
                <w:rFonts w:asciiTheme="minorHAnsi" w:hAnsiTheme="minorHAnsi" w:cstheme="minorHAnsi"/>
                <w:sz w:val="28"/>
                <w:szCs w:val="28"/>
              </w:rPr>
            </w:pPr>
          </w:p>
        </w:tc>
      </w:tr>
      <w:tr w:rsidR="00310D11" w:rsidRPr="00314818" w14:paraId="124D3F43" w14:textId="77777777" w:rsidTr="003D1C8B">
        <w:trPr>
          <w:trHeight w:val="453"/>
        </w:trPr>
        <w:tc>
          <w:tcPr>
            <w:tcW w:w="2552" w:type="dxa"/>
            <w:shd w:val="clear" w:color="auto" w:fill="D9D9D9"/>
          </w:tcPr>
          <w:p w14:paraId="289EBE33" w14:textId="77777777" w:rsidR="00310D11" w:rsidRPr="00574192" w:rsidRDefault="003312A8">
            <w:pPr>
              <w:pStyle w:val="TableParagraph"/>
              <w:spacing w:before="110"/>
              <w:ind w:left="107"/>
              <w:rPr>
                <w:rFonts w:asciiTheme="minorHAnsi" w:hAnsiTheme="minorHAnsi" w:cstheme="minorHAnsi"/>
                <w:b/>
                <w:szCs w:val="24"/>
              </w:rPr>
            </w:pPr>
            <w:r w:rsidRPr="00574192">
              <w:rPr>
                <w:rFonts w:asciiTheme="minorHAnsi" w:hAnsiTheme="minorHAnsi" w:cstheme="minorHAnsi"/>
                <w:b/>
                <w:szCs w:val="24"/>
              </w:rPr>
              <w:t>Assessment Number</w:t>
            </w:r>
          </w:p>
        </w:tc>
        <w:tc>
          <w:tcPr>
            <w:tcW w:w="4111" w:type="dxa"/>
          </w:tcPr>
          <w:p w14:paraId="6CF37DB2" w14:textId="3DAFDF4D" w:rsidR="00310D11" w:rsidRPr="003E7501" w:rsidRDefault="00310D11">
            <w:pPr>
              <w:pStyle w:val="TableParagraph"/>
              <w:rPr>
                <w:rFonts w:asciiTheme="minorHAnsi" w:hAnsiTheme="minorHAnsi" w:cstheme="minorHAnsi"/>
                <w:sz w:val="28"/>
                <w:szCs w:val="28"/>
              </w:rPr>
            </w:pPr>
          </w:p>
        </w:tc>
        <w:tc>
          <w:tcPr>
            <w:tcW w:w="1416" w:type="dxa"/>
            <w:shd w:val="clear" w:color="auto" w:fill="D9D9D9"/>
          </w:tcPr>
          <w:p w14:paraId="542A0754" w14:textId="77777777" w:rsidR="00310D11" w:rsidRPr="00574192" w:rsidRDefault="003312A8">
            <w:pPr>
              <w:pStyle w:val="TableParagraph"/>
              <w:spacing w:before="110"/>
              <w:ind w:left="107"/>
              <w:rPr>
                <w:rFonts w:asciiTheme="minorHAnsi" w:hAnsiTheme="minorHAnsi" w:cstheme="minorHAnsi"/>
                <w:b/>
              </w:rPr>
            </w:pPr>
            <w:r w:rsidRPr="00574192">
              <w:rPr>
                <w:rFonts w:asciiTheme="minorHAnsi" w:hAnsiTheme="minorHAnsi" w:cstheme="minorHAnsi"/>
                <w:b/>
              </w:rPr>
              <w:t>PID Number</w:t>
            </w:r>
          </w:p>
        </w:tc>
        <w:tc>
          <w:tcPr>
            <w:tcW w:w="2836" w:type="dxa"/>
          </w:tcPr>
          <w:p w14:paraId="6B68107B" w14:textId="35F51375" w:rsidR="00310D11" w:rsidRPr="003E7501" w:rsidRDefault="00310D11">
            <w:pPr>
              <w:pStyle w:val="TableParagraph"/>
              <w:rPr>
                <w:rFonts w:asciiTheme="minorHAnsi" w:hAnsiTheme="minorHAnsi" w:cstheme="minorHAnsi"/>
                <w:sz w:val="28"/>
                <w:szCs w:val="28"/>
              </w:rPr>
            </w:pPr>
          </w:p>
        </w:tc>
      </w:tr>
    </w:tbl>
    <w:p w14:paraId="3880BB7E" w14:textId="015DDBB6" w:rsidR="00310D11" w:rsidRPr="00314818" w:rsidRDefault="003312A8" w:rsidP="003D1C8B">
      <w:pPr>
        <w:spacing w:before="68"/>
        <w:jc w:val="both"/>
        <w:rPr>
          <w:rFonts w:asciiTheme="minorHAnsi" w:hAnsiTheme="minorHAnsi" w:cstheme="minorHAnsi"/>
          <w:sz w:val="16"/>
        </w:rPr>
      </w:pPr>
      <w:r w:rsidRPr="00314818">
        <w:rPr>
          <w:rFonts w:asciiTheme="minorHAnsi" w:hAnsiTheme="minorHAnsi" w:cstheme="minorHAnsi"/>
          <w:sz w:val="16"/>
        </w:rPr>
        <w:t>Authorise Kingborough Council (User ID 207077) to arrange for funds to be debited from my/our account at the financial institution identified below through the Bulk Electronic Clearing System (BECS). This authorisation is to remain in force in accordance with the terms described in the Direct Debit Request Service Agreement.</w:t>
      </w:r>
    </w:p>
    <w:p w14:paraId="3DA5958F" w14:textId="77777777" w:rsidR="00310D11" w:rsidRPr="00314818" w:rsidRDefault="003312A8" w:rsidP="00314818">
      <w:pPr>
        <w:spacing w:before="93"/>
        <w:rPr>
          <w:rFonts w:asciiTheme="minorHAnsi" w:hAnsiTheme="minorHAnsi" w:cstheme="minorHAnsi"/>
          <w:b/>
        </w:rPr>
      </w:pPr>
      <w:r w:rsidRPr="00314818">
        <w:rPr>
          <w:rFonts w:asciiTheme="minorHAnsi" w:hAnsiTheme="minorHAnsi" w:cstheme="minorHAnsi"/>
          <w:b/>
        </w:rPr>
        <w:t>Details of the Account to be debited</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7087"/>
      </w:tblGrid>
      <w:tr w:rsidR="00310D11" w:rsidRPr="00574192" w14:paraId="54572FB0" w14:textId="77777777" w:rsidTr="003D1C8B">
        <w:trPr>
          <w:trHeight w:val="508"/>
        </w:trPr>
        <w:tc>
          <w:tcPr>
            <w:tcW w:w="3828" w:type="dxa"/>
            <w:shd w:val="clear" w:color="auto" w:fill="D9D9D9"/>
            <w:vAlign w:val="center"/>
          </w:tcPr>
          <w:p w14:paraId="14675F0D" w14:textId="77777777" w:rsidR="00310D11" w:rsidRPr="00574192" w:rsidRDefault="003312A8" w:rsidP="003D1C8B">
            <w:pPr>
              <w:pStyle w:val="TableParagraph"/>
              <w:ind w:left="87" w:right="117"/>
              <w:rPr>
                <w:rFonts w:asciiTheme="minorHAnsi" w:hAnsiTheme="minorHAnsi" w:cstheme="minorHAnsi"/>
                <w:b/>
                <w:bCs/>
                <w:szCs w:val="28"/>
              </w:rPr>
            </w:pPr>
            <w:r w:rsidRPr="00574192">
              <w:rPr>
                <w:rFonts w:asciiTheme="minorHAnsi" w:hAnsiTheme="minorHAnsi" w:cstheme="minorHAnsi"/>
                <w:b/>
                <w:bCs/>
                <w:szCs w:val="28"/>
              </w:rPr>
              <w:t>Name/Address of Financial Institution</w:t>
            </w:r>
          </w:p>
        </w:tc>
        <w:tc>
          <w:tcPr>
            <w:tcW w:w="7087" w:type="dxa"/>
          </w:tcPr>
          <w:p w14:paraId="5CB62FDE" w14:textId="15B5DB71" w:rsidR="00310D11" w:rsidRPr="003E7501" w:rsidRDefault="00310D11" w:rsidP="003D1C8B">
            <w:pPr>
              <w:pStyle w:val="TableParagraph"/>
              <w:rPr>
                <w:rFonts w:asciiTheme="minorHAnsi" w:hAnsiTheme="minorHAnsi" w:cstheme="minorHAnsi"/>
                <w:sz w:val="28"/>
                <w:szCs w:val="28"/>
              </w:rPr>
            </w:pPr>
          </w:p>
        </w:tc>
      </w:tr>
      <w:tr w:rsidR="00310D11" w:rsidRPr="00574192" w14:paraId="716A562C" w14:textId="77777777" w:rsidTr="003D1C8B">
        <w:trPr>
          <w:trHeight w:val="510"/>
        </w:trPr>
        <w:tc>
          <w:tcPr>
            <w:tcW w:w="3828" w:type="dxa"/>
            <w:shd w:val="clear" w:color="auto" w:fill="D9D9D9"/>
            <w:vAlign w:val="center"/>
          </w:tcPr>
          <w:p w14:paraId="2FCD5D30" w14:textId="77777777" w:rsidR="00310D11" w:rsidRPr="00574192" w:rsidRDefault="003312A8" w:rsidP="003D1C8B">
            <w:pPr>
              <w:pStyle w:val="TableParagraph"/>
              <w:ind w:left="87" w:right="245"/>
              <w:rPr>
                <w:rFonts w:asciiTheme="minorHAnsi" w:hAnsiTheme="minorHAnsi" w:cstheme="minorHAnsi"/>
                <w:b/>
                <w:bCs/>
                <w:szCs w:val="28"/>
              </w:rPr>
            </w:pPr>
            <w:r w:rsidRPr="00574192">
              <w:rPr>
                <w:rFonts w:asciiTheme="minorHAnsi" w:hAnsiTheme="minorHAnsi" w:cstheme="minorHAnsi"/>
                <w:b/>
                <w:bCs/>
                <w:szCs w:val="28"/>
              </w:rPr>
              <w:t>Bank Account Name/Name on Card</w:t>
            </w:r>
          </w:p>
        </w:tc>
        <w:tc>
          <w:tcPr>
            <w:tcW w:w="7087" w:type="dxa"/>
          </w:tcPr>
          <w:p w14:paraId="747CC3A4" w14:textId="7CB0429B" w:rsidR="00310D11" w:rsidRPr="003E7501" w:rsidRDefault="00310D11" w:rsidP="003D1C8B">
            <w:pPr>
              <w:pStyle w:val="TableParagraph"/>
              <w:rPr>
                <w:rFonts w:asciiTheme="minorHAnsi" w:hAnsiTheme="minorHAnsi" w:cstheme="minorHAnsi"/>
                <w:sz w:val="28"/>
                <w:szCs w:val="28"/>
              </w:rPr>
            </w:pPr>
          </w:p>
        </w:tc>
      </w:tr>
    </w:tbl>
    <w:p w14:paraId="66A4BECC" w14:textId="77777777" w:rsidR="00314818" w:rsidRPr="00574192" w:rsidRDefault="00314818" w:rsidP="003D1C8B">
      <w:pPr>
        <w:tabs>
          <w:tab w:val="left" w:pos="5789"/>
        </w:tabs>
        <w:rPr>
          <w:rFonts w:asciiTheme="minorHAnsi" w:hAnsiTheme="minorHAnsi" w:cstheme="minorHAnsi"/>
          <w:b/>
          <w:sz w:val="18"/>
        </w:rPr>
      </w:pPr>
    </w:p>
    <w:tbl>
      <w:tblPr>
        <w:tblStyle w:val="TableGrid"/>
        <w:tblW w:w="9690" w:type="dxa"/>
        <w:jc w:val="cente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314818" w:rsidRPr="00574192" w14:paraId="06818CFD" w14:textId="77777777" w:rsidTr="00BC26DB">
        <w:trPr>
          <w:trHeight w:val="510"/>
          <w:jc w:val="center"/>
        </w:trPr>
        <w:tc>
          <w:tcPr>
            <w:tcW w:w="3570" w:type="dxa"/>
            <w:gridSpan w:val="7"/>
            <w:tcBorders>
              <w:top w:val="nil"/>
              <w:left w:val="nil"/>
              <w:bottom w:val="nil"/>
              <w:right w:val="nil"/>
            </w:tcBorders>
            <w:vAlign w:val="center"/>
          </w:tcPr>
          <w:p w14:paraId="545AE649" w14:textId="3FB832C6" w:rsidR="00314818" w:rsidRPr="00574192" w:rsidRDefault="00314818" w:rsidP="00314818">
            <w:pPr>
              <w:tabs>
                <w:tab w:val="left" w:pos="5789"/>
              </w:tabs>
              <w:jc w:val="center"/>
              <w:rPr>
                <w:rFonts w:asciiTheme="minorHAnsi" w:hAnsiTheme="minorHAnsi" w:cstheme="minorHAnsi"/>
                <w:b/>
              </w:rPr>
            </w:pPr>
            <w:r w:rsidRPr="00574192">
              <w:rPr>
                <w:rFonts w:asciiTheme="minorHAnsi" w:hAnsiTheme="minorHAnsi" w:cstheme="minorHAnsi"/>
                <w:b/>
              </w:rPr>
              <w:t>BSB Number</w:t>
            </w:r>
          </w:p>
        </w:tc>
        <w:tc>
          <w:tcPr>
            <w:tcW w:w="510" w:type="dxa"/>
            <w:tcBorders>
              <w:top w:val="nil"/>
              <w:left w:val="nil"/>
              <w:bottom w:val="nil"/>
              <w:right w:val="nil"/>
            </w:tcBorders>
            <w:vAlign w:val="center"/>
          </w:tcPr>
          <w:p w14:paraId="65DA97BA" w14:textId="77777777" w:rsidR="00314818" w:rsidRPr="00574192" w:rsidRDefault="00314818" w:rsidP="00314818">
            <w:pPr>
              <w:tabs>
                <w:tab w:val="left" w:pos="5789"/>
              </w:tabs>
              <w:jc w:val="center"/>
              <w:rPr>
                <w:rFonts w:asciiTheme="minorHAnsi" w:hAnsiTheme="minorHAnsi" w:cstheme="minorHAnsi"/>
                <w:b/>
              </w:rPr>
            </w:pPr>
          </w:p>
        </w:tc>
        <w:tc>
          <w:tcPr>
            <w:tcW w:w="5610" w:type="dxa"/>
            <w:gridSpan w:val="11"/>
            <w:tcBorders>
              <w:top w:val="nil"/>
              <w:left w:val="nil"/>
              <w:bottom w:val="single" w:sz="4" w:space="0" w:color="auto"/>
              <w:right w:val="nil"/>
            </w:tcBorders>
            <w:vAlign w:val="center"/>
          </w:tcPr>
          <w:p w14:paraId="6CD37021" w14:textId="7485F23D" w:rsidR="00314818" w:rsidRPr="00574192" w:rsidRDefault="00314818" w:rsidP="00314818">
            <w:pPr>
              <w:tabs>
                <w:tab w:val="left" w:pos="5789"/>
              </w:tabs>
              <w:jc w:val="center"/>
              <w:rPr>
                <w:rFonts w:asciiTheme="minorHAnsi" w:hAnsiTheme="minorHAnsi" w:cstheme="minorHAnsi"/>
                <w:b/>
              </w:rPr>
            </w:pPr>
            <w:r w:rsidRPr="00574192">
              <w:rPr>
                <w:rFonts w:asciiTheme="minorHAnsi" w:hAnsiTheme="minorHAnsi" w:cstheme="minorHAnsi"/>
                <w:b/>
              </w:rPr>
              <w:t>Account Number</w:t>
            </w:r>
          </w:p>
        </w:tc>
      </w:tr>
      <w:tr w:rsidR="00BC26DB" w:rsidRPr="00574192" w14:paraId="184032A6" w14:textId="77777777" w:rsidTr="00BC26DB">
        <w:trPr>
          <w:trHeight w:val="510"/>
          <w:jc w:val="center"/>
        </w:trPr>
        <w:tc>
          <w:tcPr>
            <w:tcW w:w="510" w:type="dxa"/>
            <w:tcBorders>
              <w:top w:val="single" w:sz="4" w:space="0" w:color="auto"/>
              <w:bottom w:val="single" w:sz="4" w:space="0" w:color="auto"/>
            </w:tcBorders>
            <w:vAlign w:val="center"/>
          </w:tcPr>
          <w:p w14:paraId="330A8813" w14:textId="677A28D5"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613034A" w14:textId="07F5458F"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62717A56" w14:textId="7DD24D88" w:rsidR="00314818" w:rsidRPr="00574192" w:rsidRDefault="00314818" w:rsidP="00314818">
            <w:pPr>
              <w:tabs>
                <w:tab w:val="left" w:pos="5789"/>
              </w:tabs>
              <w:jc w:val="center"/>
              <w:rPr>
                <w:rFonts w:asciiTheme="minorHAnsi" w:hAnsiTheme="minorHAnsi" w:cstheme="minorHAnsi"/>
                <w:b/>
              </w:rPr>
            </w:pPr>
          </w:p>
        </w:tc>
        <w:tc>
          <w:tcPr>
            <w:tcW w:w="510" w:type="dxa"/>
            <w:tcBorders>
              <w:top w:val="nil"/>
              <w:bottom w:val="nil"/>
            </w:tcBorders>
            <w:vAlign w:val="center"/>
          </w:tcPr>
          <w:p w14:paraId="05F5C8D5" w14:textId="65A7CB91" w:rsidR="00314818" w:rsidRPr="00574192" w:rsidRDefault="00314818" w:rsidP="00314818">
            <w:pPr>
              <w:tabs>
                <w:tab w:val="left" w:pos="5789"/>
              </w:tabs>
              <w:jc w:val="center"/>
              <w:rPr>
                <w:rFonts w:asciiTheme="minorHAnsi" w:hAnsiTheme="minorHAnsi" w:cstheme="minorHAnsi"/>
                <w:b/>
              </w:rPr>
            </w:pPr>
            <w:r w:rsidRPr="00574192">
              <w:rPr>
                <w:rFonts w:asciiTheme="minorHAnsi" w:hAnsiTheme="minorHAnsi" w:cstheme="minorHAnsi"/>
                <w:b/>
                <w:sz w:val="24"/>
                <w:szCs w:val="24"/>
              </w:rPr>
              <w:t>-</w:t>
            </w:r>
            <w:r w:rsidRPr="00574192">
              <w:rPr>
                <w:rFonts w:asciiTheme="minorHAnsi" w:hAnsiTheme="minorHAnsi" w:cstheme="minorHAnsi"/>
                <w:b/>
              </w:rPr>
              <w:t xml:space="preserve"> </w:t>
            </w:r>
          </w:p>
        </w:tc>
        <w:tc>
          <w:tcPr>
            <w:tcW w:w="510" w:type="dxa"/>
            <w:tcBorders>
              <w:top w:val="single" w:sz="4" w:space="0" w:color="auto"/>
              <w:bottom w:val="single" w:sz="4" w:space="0" w:color="auto"/>
            </w:tcBorders>
            <w:vAlign w:val="center"/>
          </w:tcPr>
          <w:p w14:paraId="5CF118B6" w14:textId="411C82CA"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479BE757" w14:textId="43B63BAF"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6F710A5A" w14:textId="53176623" w:rsidR="00314818" w:rsidRPr="00574192" w:rsidRDefault="00314818" w:rsidP="00314818">
            <w:pPr>
              <w:tabs>
                <w:tab w:val="left" w:pos="5789"/>
              </w:tabs>
              <w:jc w:val="center"/>
              <w:rPr>
                <w:rFonts w:asciiTheme="minorHAnsi" w:hAnsiTheme="minorHAnsi" w:cstheme="minorHAnsi"/>
                <w:b/>
              </w:rPr>
            </w:pPr>
          </w:p>
        </w:tc>
        <w:tc>
          <w:tcPr>
            <w:tcW w:w="510" w:type="dxa"/>
            <w:tcBorders>
              <w:top w:val="nil"/>
              <w:bottom w:val="nil"/>
            </w:tcBorders>
            <w:vAlign w:val="center"/>
          </w:tcPr>
          <w:p w14:paraId="0CE5CA5C"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51718180" w14:textId="6510DDBC"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10FE098" w14:textId="1CA0EF81"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EB08A1C" w14:textId="0C0E535E"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272052D" w14:textId="167E72FF"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B3D5A47" w14:textId="6B4378CE"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BBD21D9" w14:textId="197CFEB1"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61C84351" w14:textId="417AA79D"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5ACB7130" w14:textId="6AC5CDF2"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49C21474" w14:textId="243044A2"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5979410"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317EF33" w14:textId="77777777" w:rsidR="00314818" w:rsidRPr="00574192" w:rsidRDefault="00314818" w:rsidP="00314818">
            <w:pPr>
              <w:tabs>
                <w:tab w:val="left" w:pos="5789"/>
              </w:tabs>
              <w:jc w:val="center"/>
              <w:rPr>
                <w:rFonts w:asciiTheme="minorHAnsi" w:hAnsiTheme="minorHAnsi" w:cstheme="minorHAnsi"/>
                <w:b/>
              </w:rPr>
            </w:pPr>
          </w:p>
        </w:tc>
      </w:tr>
      <w:tr w:rsidR="00314818" w:rsidRPr="00574192" w14:paraId="63B8EF15" w14:textId="77777777" w:rsidTr="00BC26DB">
        <w:trPr>
          <w:trHeight w:val="510"/>
          <w:jc w:val="center"/>
        </w:trPr>
        <w:tc>
          <w:tcPr>
            <w:tcW w:w="9690" w:type="dxa"/>
            <w:gridSpan w:val="19"/>
            <w:tcBorders>
              <w:top w:val="nil"/>
              <w:left w:val="nil"/>
              <w:bottom w:val="nil"/>
              <w:right w:val="nil"/>
            </w:tcBorders>
            <w:vAlign w:val="center"/>
          </w:tcPr>
          <w:p w14:paraId="429831BD" w14:textId="7A4D5A42" w:rsidR="00314818" w:rsidRPr="00574192" w:rsidRDefault="00314818" w:rsidP="00314818">
            <w:pPr>
              <w:tabs>
                <w:tab w:val="left" w:pos="5789"/>
              </w:tabs>
              <w:jc w:val="center"/>
              <w:rPr>
                <w:rFonts w:asciiTheme="minorHAnsi" w:hAnsiTheme="minorHAnsi" w:cstheme="minorHAnsi"/>
                <w:b/>
              </w:rPr>
            </w:pPr>
            <w:proofErr w:type="gramStart"/>
            <w:r w:rsidRPr="00574192">
              <w:rPr>
                <w:rFonts w:asciiTheme="minorHAnsi" w:hAnsiTheme="minorHAnsi" w:cstheme="minorHAnsi"/>
                <w:b/>
                <w:i/>
                <w:iCs/>
                <w:sz w:val="20"/>
                <w:szCs w:val="20"/>
              </w:rPr>
              <w:t>alternatively</w:t>
            </w:r>
            <w:proofErr w:type="gramEnd"/>
            <w:r w:rsidRPr="00574192">
              <w:rPr>
                <w:rFonts w:asciiTheme="minorHAnsi" w:hAnsiTheme="minorHAnsi" w:cstheme="minorHAnsi"/>
                <w:b/>
              </w:rPr>
              <w:t xml:space="preserve"> Credit Card Number </w:t>
            </w:r>
            <w:r w:rsidRPr="00574192">
              <w:rPr>
                <w:rFonts w:asciiTheme="minorHAnsi" w:hAnsiTheme="minorHAnsi" w:cstheme="minorHAnsi"/>
                <w:b/>
                <w:sz w:val="20"/>
                <w:szCs w:val="20"/>
              </w:rPr>
              <w:t>(Mastercard or Visa only)</w:t>
            </w:r>
          </w:p>
        </w:tc>
      </w:tr>
      <w:tr w:rsidR="00314818" w:rsidRPr="00574192" w14:paraId="5788E062" w14:textId="77777777" w:rsidTr="00BC26DB">
        <w:trPr>
          <w:trHeight w:val="510"/>
          <w:jc w:val="center"/>
        </w:trPr>
        <w:tc>
          <w:tcPr>
            <w:tcW w:w="510" w:type="dxa"/>
            <w:tcBorders>
              <w:top w:val="single" w:sz="4" w:space="0" w:color="auto"/>
              <w:bottom w:val="single" w:sz="4" w:space="0" w:color="auto"/>
            </w:tcBorders>
            <w:vAlign w:val="center"/>
          </w:tcPr>
          <w:p w14:paraId="611FE03E"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EEA9FB7"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29FDE641"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0C771CFD"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bottom w:val="nil"/>
            </w:tcBorders>
            <w:vAlign w:val="center"/>
          </w:tcPr>
          <w:p w14:paraId="509FD36D"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E7EDB4F"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03B02FF5"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92C7DB5"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5ADF48F7"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bottom w:val="nil"/>
            </w:tcBorders>
            <w:vAlign w:val="center"/>
          </w:tcPr>
          <w:p w14:paraId="42FF1F1F"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5059B79C"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CE5C33A"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57F3C99"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6D4479B8"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bottom w:val="nil"/>
            </w:tcBorders>
            <w:vAlign w:val="center"/>
          </w:tcPr>
          <w:p w14:paraId="76FE7443"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1ABF2840"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277E71B"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3CE9D811"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bottom w:val="single" w:sz="4" w:space="0" w:color="auto"/>
            </w:tcBorders>
            <w:vAlign w:val="center"/>
          </w:tcPr>
          <w:p w14:paraId="7212D52C" w14:textId="77777777" w:rsidR="00314818" w:rsidRPr="00574192" w:rsidRDefault="00314818" w:rsidP="00314818">
            <w:pPr>
              <w:tabs>
                <w:tab w:val="left" w:pos="5789"/>
              </w:tabs>
              <w:jc w:val="center"/>
              <w:rPr>
                <w:rFonts w:asciiTheme="minorHAnsi" w:hAnsiTheme="minorHAnsi" w:cstheme="minorHAnsi"/>
                <w:b/>
              </w:rPr>
            </w:pPr>
          </w:p>
        </w:tc>
      </w:tr>
      <w:tr w:rsidR="00BC26DB" w:rsidRPr="00574192" w14:paraId="3D0C984E" w14:textId="77777777" w:rsidTr="00BC26DB">
        <w:trPr>
          <w:trHeight w:val="510"/>
          <w:jc w:val="center"/>
        </w:trPr>
        <w:tc>
          <w:tcPr>
            <w:tcW w:w="2550" w:type="dxa"/>
            <w:gridSpan w:val="5"/>
            <w:tcBorders>
              <w:top w:val="nil"/>
              <w:left w:val="nil"/>
              <w:bottom w:val="nil"/>
              <w:right w:val="nil"/>
            </w:tcBorders>
            <w:vAlign w:val="center"/>
          </w:tcPr>
          <w:p w14:paraId="2BD7DA8F" w14:textId="2031DA6E" w:rsidR="00BC26DB" w:rsidRPr="00574192" w:rsidRDefault="00BC26DB" w:rsidP="00314818">
            <w:pPr>
              <w:tabs>
                <w:tab w:val="left" w:pos="5789"/>
              </w:tabs>
              <w:jc w:val="center"/>
              <w:rPr>
                <w:rFonts w:asciiTheme="minorHAnsi" w:hAnsiTheme="minorHAnsi" w:cstheme="minorHAnsi"/>
                <w:b/>
              </w:rPr>
            </w:pPr>
            <w:r w:rsidRPr="00574192">
              <w:rPr>
                <w:rFonts w:asciiTheme="minorHAnsi" w:hAnsiTheme="minorHAnsi" w:cstheme="minorHAnsi"/>
                <w:b/>
              </w:rPr>
              <w:t>Expiry Date</w:t>
            </w:r>
          </w:p>
        </w:tc>
        <w:tc>
          <w:tcPr>
            <w:tcW w:w="510" w:type="dxa"/>
            <w:tcBorders>
              <w:top w:val="nil"/>
              <w:left w:val="nil"/>
              <w:bottom w:val="nil"/>
              <w:right w:val="nil"/>
            </w:tcBorders>
            <w:vAlign w:val="center"/>
          </w:tcPr>
          <w:p w14:paraId="12E867A9"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78DD6B59"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616C34EF"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0F379B8E"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63574B2F"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26EC378C"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4F1BB7CC"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7566E0F4"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06D0D44D"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146D3191"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3C1345DE"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4A6C2659"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3207EFDC" w14:textId="77777777" w:rsidR="00BC26DB" w:rsidRPr="00574192" w:rsidRDefault="00BC26DB"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7589A85B" w14:textId="77777777" w:rsidR="00BC26DB" w:rsidRPr="00574192" w:rsidRDefault="00BC26DB" w:rsidP="00314818">
            <w:pPr>
              <w:tabs>
                <w:tab w:val="left" w:pos="5789"/>
              </w:tabs>
              <w:jc w:val="center"/>
              <w:rPr>
                <w:rFonts w:asciiTheme="minorHAnsi" w:hAnsiTheme="minorHAnsi" w:cstheme="minorHAnsi"/>
                <w:b/>
              </w:rPr>
            </w:pPr>
          </w:p>
        </w:tc>
      </w:tr>
      <w:tr w:rsidR="00314818" w:rsidRPr="00574192" w14:paraId="29BE8674" w14:textId="77777777" w:rsidTr="00BC26DB">
        <w:trPr>
          <w:trHeight w:val="510"/>
          <w:jc w:val="center"/>
        </w:trPr>
        <w:tc>
          <w:tcPr>
            <w:tcW w:w="510" w:type="dxa"/>
            <w:tcBorders>
              <w:top w:val="single" w:sz="4" w:space="0" w:color="auto"/>
            </w:tcBorders>
            <w:vAlign w:val="center"/>
          </w:tcPr>
          <w:p w14:paraId="5758498B"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tcBorders>
            <w:vAlign w:val="center"/>
          </w:tcPr>
          <w:p w14:paraId="710A3BA6"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bottom w:val="nil"/>
            </w:tcBorders>
            <w:vAlign w:val="center"/>
          </w:tcPr>
          <w:p w14:paraId="309F4D8F" w14:textId="61E3A2E0" w:rsidR="00314818" w:rsidRPr="00574192" w:rsidRDefault="00BC26DB" w:rsidP="00314818">
            <w:pPr>
              <w:tabs>
                <w:tab w:val="left" w:pos="5789"/>
              </w:tabs>
              <w:jc w:val="center"/>
              <w:rPr>
                <w:rFonts w:asciiTheme="minorHAnsi" w:hAnsiTheme="minorHAnsi" w:cstheme="minorHAnsi"/>
                <w:b/>
              </w:rPr>
            </w:pPr>
            <w:r w:rsidRPr="00574192">
              <w:rPr>
                <w:rFonts w:asciiTheme="minorHAnsi" w:hAnsiTheme="minorHAnsi" w:cstheme="minorHAnsi"/>
                <w:b/>
              </w:rPr>
              <w:t>/</w:t>
            </w:r>
          </w:p>
        </w:tc>
        <w:tc>
          <w:tcPr>
            <w:tcW w:w="510" w:type="dxa"/>
            <w:tcBorders>
              <w:top w:val="single" w:sz="4" w:space="0" w:color="auto"/>
            </w:tcBorders>
            <w:vAlign w:val="center"/>
          </w:tcPr>
          <w:p w14:paraId="6A6F4355"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single" w:sz="4" w:space="0" w:color="auto"/>
              <w:right w:val="single" w:sz="4" w:space="0" w:color="auto"/>
            </w:tcBorders>
            <w:vAlign w:val="center"/>
          </w:tcPr>
          <w:p w14:paraId="497712A8"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single" w:sz="4" w:space="0" w:color="auto"/>
              <w:bottom w:val="nil"/>
              <w:right w:val="nil"/>
            </w:tcBorders>
            <w:vAlign w:val="center"/>
          </w:tcPr>
          <w:p w14:paraId="78139DC1"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2397F671"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17D6144F"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0AD5EA94"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4B94D501"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27BC6BC5"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027F2755"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63149549"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27AFEE36"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23524C2F"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27417441"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1515988A"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78899F13" w14:textId="77777777" w:rsidR="00314818" w:rsidRPr="00574192" w:rsidRDefault="00314818" w:rsidP="00314818">
            <w:pPr>
              <w:tabs>
                <w:tab w:val="left" w:pos="5789"/>
              </w:tabs>
              <w:jc w:val="center"/>
              <w:rPr>
                <w:rFonts w:asciiTheme="minorHAnsi" w:hAnsiTheme="minorHAnsi" w:cstheme="minorHAnsi"/>
                <w:b/>
              </w:rPr>
            </w:pPr>
          </w:p>
        </w:tc>
        <w:tc>
          <w:tcPr>
            <w:tcW w:w="510" w:type="dxa"/>
            <w:tcBorders>
              <w:top w:val="nil"/>
              <w:left w:val="nil"/>
              <w:bottom w:val="nil"/>
              <w:right w:val="nil"/>
            </w:tcBorders>
            <w:vAlign w:val="center"/>
          </w:tcPr>
          <w:p w14:paraId="52A89DE7" w14:textId="77777777" w:rsidR="00314818" w:rsidRPr="00574192" w:rsidRDefault="00314818" w:rsidP="00314818">
            <w:pPr>
              <w:tabs>
                <w:tab w:val="left" w:pos="5789"/>
              </w:tabs>
              <w:jc w:val="center"/>
              <w:rPr>
                <w:rFonts w:asciiTheme="minorHAnsi" w:hAnsiTheme="minorHAnsi" w:cstheme="minorHAnsi"/>
                <w:b/>
              </w:rPr>
            </w:pPr>
          </w:p>
        </w:tc>
      </w:tr>
    </w:tbl>
    <w:p w14:paraId="66A61B5E" w14:textId="77777777" w:rsidR="00314818" w:rsidRPr="00574192" w:rsidRDefault="00314818" w:rsidP="003D1C8B">
      <w:pPr>
        <w:tabs>
          <w:tab w:val="left" w:pos="5789"/>
        </w:tabs>
        <w:rPr>
          <w:rFonts w:asciiTheme="minorHAnsi" w:hAnsiTheme="minorHAnsi" w:cstheme="minorHAnsi"/>
          <w:b/>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6"/>
        <w:gridCol w:w="1556"/>
      </w:tblGrid>
      <w:tr w:rsidR="00BC26DB" w:rsidRPr="00574192" w14:paraId="669CBA6D" w14:textId="77777777" w:rsidTr="003D1C8B">
        <w:trPr>
          <w:trHeight w:val="453"/>
        </w:trPr>
        <w:tc>
          <w:tcPr>
            <w:tcW w:w="9356" w:type="dxa"/>
            <w:vAlign w:val="center"/>
          </w:tcPr>
          <w:p w14:paraId="26EB893F" w14:textId="625F1050" w:rsidR="00BC26DB" w:rsidRPr="00574192" w:rsidRDefault="00BC26DB" w:rsidP="003D1C8B">
            <w:pPr>
              <w:pStyle w:val="TableParagraph"/>
              <w:ind w:left="108"/>
              <w:rPr>
                <w:rFonts w:asciiTheme="minorHAnsi" w:hAnsiTheme="minorHAnsi" w:cstheme="minorHAnsi"/>
                <w:b/>
                <w:szCs w:val="24"/>
              </w:rPr>
            </w:pPr>
            <w:r w:rsidRPr="00574192">
              <w:rPr>
                <w:rFonts w:asciiTheme="minorHAnsi" w:hAnsiTheme="minorHAnsi" w:cstheme="minorHAnsi"/>
                <w:b/>
                <w:szCs w:val="24"/>
              </w:rPr>
              <w:t>Frequency of Payment</w:t>
            </w:r>
            <w:r w:rsidR="003D1C8B" w:rsidRPr="00574192">
              <w:rPr>
                <w:rFonts w:asciiTheme="minorHAnsi" w:hAnsiTheme="minorHAnsi" w:cstheme="minorHAnsi"/>
                <w:b/>
                <w:szCs w:val="24"/>
              </w:rPr>
              <w:t xml:space="preserve"> </w:t>
            </w:r>
            <w:r w:rsidRPr="00574192">
              <w:rPr>
                <w:rFonts w:asciiTheme="minorHAnsi" w:hAnsiTheme="minorHAnsi" w:cstheme="minorHAnsi"/>
                <w:b/>
                <w:i/>
                <w:iCs/>
                <w:sz w:val="20"/>
              </w:rPr>
              <w:t>(please nominate one option)</w:t>
            </w:r>
          </w:p>
        </w:tc>
        <w:tc>
          <w:tcPr>
            <w:tcW w:w="1556" w:type="dxa"/>
          </w:tcPr>
          <w:p w14:paraId="34FCF055" w14:textId="334C8678" w:rsidR="00BC26DB" w:rsidRPr="00574192" w:rsidRDefault="00BC26DB" w:rsidP="003B138F">
            <w:pPr>
              <w:pStyle w:val="TableParagraph"/>
              <w:jc w:val="center"/>
              <w:rPr>
                <w:rFonts w:asciiTheme="minorHAnsi" w:hAnsiTheme="minorHAnsi" w:cstheme="minorHAnsi"/>
                <w:b/>
                <w:szCs w:val="24"/>
              </w:rPr>
            </w:pPr>
            <w:r w:rsidRPr="00574192">
              <w:rPr>
                <w:rFonts w:asciiTheme="minorHAnsi" w:hAnsiTheme="minorHAnsi" w:cstheme="minorHAnsi"/>
                <w:b/>
                <w:szCs w:val="24"/>
              </w:rPr>
              <w:t xml:space="preserve">Preferred Plan </w:t>
            </w:r>
            <w:r w:rsidR="003D1C8B" w:rsidRPr="00574192">
              <w:rPr>
                <w:rFonts w:asciiTheme="minorHAnsi" w:hAnsiTheme="minorHAnsi" w:cstheme="minorHAnsi"/>
                <w:b/>
                <w:szCs w:val="24"/>
              </w:rPr>
              <w:br/>
            </w:r>
            <w:r w:rsidRPr="00574192">
              <w:rPr>
                <w:rFonts w:asciiTheme="minorHAnsi" w:hAnsiTheme="minorHAnsi" w:cstheme="minorHAnsi"/>
                <w:b/>
                <w:szCs w:val="24"/>
              </w:rPr>
              <w:t xml:space="preserve">(please </w:t>
            </w:r>
            <w:r w:rsidRPr="00574192">
              <w:rPr>
                <w:rFonts w:asciiTheme="minorHAnsi" w:hAnsiTheme="minorHAnsi" w:cstheme="minorHAnsi"/>
                <w:b/>
                <w:szCs w:val="24"/>
              </w:rPr>
              <w:sym w:font="Wingdings" w:char="F0FC"/>
            </w:r>
            <w:r w:rsidRPr="00574192">
              <w:rPr>
                <w:rFonts w:asciiTheme="minorHAnsi" w:hAnsiTheme="minorHAnsi" w:cstheme="minorHAnsi"/>
                <w:b/>
                <w:szCs w:val="24"/>
              </w:rPr>
              <w:t>)</w:t>
            </w:r>
          </w:p>
        </w:tc>
      </w:tr>
      <w:tr w:rsidR="00310D11" w:rsidRPr="00574192" w14:paraId="52E7BD9F" w14:textId="77777777" w:rsidTr="003D1C8B">
        <w:trPr>
          <w:trHeight w:val="453"/>
        </w:trPr>
        <w:tc>
          <w:tcPr>
            <w:tcW w:w="9356" w:type="dxa"/>
            <w:vAlign w:val="center"/>
          </w:tcPr>
          <w:p w14:paraId="53F64670" w14:textId="2D221E7F" w:rsidR="00310D11" w:rsidRPr="00574192" w:rsidRDefault="003312A8" w:rsidP="003D1C8B">
            <w:pPr>
              <w:pStyle w:val="TableParagraph"/>
              <w:ind w:left="108"/>
              <w:rPr>
                <w:rFonts w:asciiTheme="minorHAnsi" w:hAnsiTheme="minorHAnsi" w:cstheme="minorHAnsi"/>
                <w:bCs/>
                <w:sz w:val="20"/>
              </w:rPr>
            </w:pPr>
            <w:r w:rsidRPr="00574192">
              <w:rPr>
                <w:rFonts w:asciiTheme="minorHAnsi" w:hAnsiTheme="minorHAnsi" w:cstheme="minorHAnsi"/>
                <w:bCs/>
                <w:sz w:val="20"/>
              </w:rPr>
              <w:t xml:space="preserve">4 Instalments debited on </w:t>
            </w:r>
            <w:r w:rsidRPr="00574192">
              <w:rPr>
                <w:rFonts w:asciiTheme="minorHAnsi" w:hAnsiTheme="minorHAnsi" w:cstheme="minorHAnsi"/>
                <w:bCs/>
                <w:i/>
                <w:iCs/>
                <w:sz w:val="20"/>
              </w:rPr>
              <w:t>Instalment Due Date</w:t>
            </w:r>
            <w:r w:rsidR="0064657D">
              <w:rPr>
                <w:rFonts w:asciiTheme="minorHAnsi" w:hAnsiTheme="minorHAnsi" w:cstheme="minorHAnsi"/>
                <w:bCs/>
                <w:i/>
                <w:iCs/>
                <w:sz w:val="20"/>
              </w:rPr>
              <w:t>.</w:t>
            </w:r>
          </w:p>
        </w:tc>
        <w:tc>
          <w:tcPr>
            <w:tcW w:w="1556" w:type="dxa"/>
          </w:tcPr>
          <w:p w14:paraId="29F91001" w14:textId="77777777" w:rsidR="00310D11" w:rsidRPr="00574192" w:rsidRDefault="00310D11" w:rsidP="003B138F">
            <w:pPr>
              <w:pStyle w:val="TableParagraph"/>
              <w:jc w:val="center"/>
              <w:rPr>
                <w:rFonts w:asciiTheme="minorHAnsi" w:hAnsiTheme="minorHAnsi" w:cstheme="minorHAnsi"/>
                <w:bCs/>
                <w:sz w:val="20"/>
              </w:rPr>
            </w:pPr>
          </w:p>
        </w:tc>
      </w:tr>
      <w:tr w:rsidR="00310D11" w:rsidRPr="00574192" w14:paraId="290991A4" w14:textId="77777777" w:rsidTr="003D1C8B">
        <w:trPr>
          <w:trHeight w:val="568"/>
        </w:trPr>
        <w:tc>
          <w:tcPr>
            <w:tcW w:w="9356" w:type="dxa"/>
            <w:vAlign w:val="center"/>
          </w:tcPr>
          <w:p w14:paraId="1922D4D2" w14:textId="62466D65" w:rsidR="00310D11" w:rsidRPr="00574192" w:rsidRDefault="003312A8" w:rsidP="009254C3">
            <w:pPr>
              <w:pStyle w:val="TableParagraph"/>
              <w:ind w:left="108"/>
              <w:rPr>
                <w:rFonts w:asciiTheme="minorHAnsi" w:hAnsiTheme="minorHAnsi" w:cstheme="minorHAnsi"/>
                <w:bCs/>
                <w:sz w:val="20"/>
              </w:rPr>
            </w:pPr>
            <w:r w:rsidRPr="00574192">
              <w:rPr>
                <w:rFonts w:asciiTheme="minorHAnsi" w:hAnsiTheme="minorHAnsi" w:cstheme="minorHAnsi"/>
                <w:bCs/>
                <w:sz w:val="20"/>
              </w:rPr>
              <w:t xml:space="preserve">11 </w:t>
            </w:r>
            <w:r w:rsidR="00EF6E69">
              <w:rPr>
                <w:rFonts w:asciiTheme="minorHAnsi" w:hAnsiTheme="minorHAnsi" w:cstheme="minorHAnsi"/>
                <w:bCs/>
                <w:sz w:val="20"/>
              </w:rPr>
              <w:t xml:space="preserve">monthly </w:t>
            </w:r>
            <w:r w:rsidRPr="00574192">
              <w:rPr>
                <w:rFonts w:asciiTheme="minorHAnsi" w:hAnsiTheme="minorHAnsi" w:cstheme="minorHAnsi"/>
                <w:bCs/>
                <w:sz w:val="20"/>
              </w:rPr>
              <w:t>Instalments</w:t>
            </w:r>
            <w:r w:rsidR="00BC26DB" w:rsidRPr="00574192">
              <w:rPr>
                <w:rFonts w:asciiTheme="minorHAnsi" w:hAnsiTheme="minorHAnsi" w:cstheme="minorHAnsi"/>
                <w:bCs/>
                <w:sz w:val="20"/>
              </w:rPr>
              <w:t xml:space="preserve"> to be d</w:t>
            </w:r>
            <w:r w:rsidRPr="00574192">
              <w:rPr>
                <w:rFonts w:asciiTheme="minorHAnsi" w:hAnsiTheme="minorHAnsi" w:cstheme="minorHAnsi"/>
                <w:bCs/>
                <w:sz w:val="20"/>
              </w:rPr>
              <w:t>ebited on the 15</w:t>
            </w:r>
            <w:r w:rsidRPr="00574192">
              <w:rPr>
                <w:rFonts w:asciiTheme="minorHAnsi" w:hAnsiTheme="minorHAnsi" w:cstheme="minorHAnsi"/>
                <w:bCs/>
                <w:sz w:val="20"/>
                <w:vertAlign w:val="superscript"/>
              </w:rPr>
              <w:t>th</w:t>
            </w:r>
            <w:r w:rsidR="003D1C8B" w:rsidRPr="00574192">
              <w:rPr>
                <w:rFonts w:asciiTheme="minorHAnsi" w:hAnsiTheme="minorHAnsi" w:cstheme="minorHAnsi"/>
                <w:bCs/>
                <w:sz w:val="20"/>
                <w:vertAlign w:val="superscript"/>
              </w:rPr>
              <w:t> </w:t>
            </w:r>
            <w:r w:rsidR="003D1C8B" w:rsidRPr="00574192">
              <w:rPr>
                <w:rFonts w:asciiTheme="minorHAnsi" w:hAnsiTheme="minorHAnsi" w:cstheme="minorHAnsi"/>
                <w:bCs/>
                <w:sz w:val="20"/>
              </w:rPr>
              <w:t>day o</w:t>
            </w:r>
            <w:r w:rsidRPr="00574192">
              <w:rPr>
                <w:rFonts w:asciiTheme="minorHAnsi" w:hAnsiTheme="minorHAnsi" w:cstheme="minorHAnsi"/>
                <w:bCs/>
                <w:sz w:val="20"/>
              </w:rPr>
              <w:t xml:space="preserve">f each month or the next </w:t>
            </w:r>
            <w:r w:rsidR="009254C3">
              <w:rPr>
                <w:rFonts w:asciiTheme="minorHAnsi" w:hAnsiTheme="minorHAnsi" w:cstheme="minorHAnsi"/>
                <w:bCs/>
                <w:sz w:val="20"/>
              </w:rPr>
              <w:t>business</w:t>
            </w:r>
            <w:r w:rsidR="00BC26DB" w:rsidRPr="00574192">
              <w:rPr>
                <w:rFonts w:asciiTheme="minorHAnsi" w:hAnsiTheme="minorHAnsi" w:cstheme="minorHAnsi"/>
                <w:bCs/>
                <w:sz w:val="20"/>
              </w:rPr>
              <w:t xml:space="preserve"> </w:t>
            </w:r>
            <w:r w:rsidRPr="00574192">
              <w:rPr>
                <w:rFonts w:asciiTheme="minorHAnsi" w:hAnsiTheme="minorHAnsi" w:cstheme="minorHAnsi"/>
                <w:bCs/>
                <w:sz w:val="20"/>
              </w:rPr>
              <w:t>day</w:t>
            </w:r>
            <w:r w:rsidR="0064657D">
              <w:rPr>
                <w:rFonts w:asciiTheme="minorHAnsi" w:hAnsiTheme="minorHAnsi" w:cstheme="minorHAnsi"/>
                <w:bCs/>
                <w:sz w:val="20"/>
              </w:rPr>
              <w:t>.</w:t>
            </w:r>
          </w:p>
        </w:tc>
        <w:tc>
          <w:tcPr>
            <w:tcW w:w="1556" w:type="dxa"/>
          </w:tcPr>
          <w:p w14:paraId="684B3A54" w14:textId="77777777" w:rsidR="00310D11" w:rsidRPr="00574192" w:rsidRDefault="00310D11" w:rsidP="003B138F">
            <w:pPr>
              <w:pStyle w:val="TableParagraph"/>
              <w:jc w:val="center"/>
              <w:rPr>
                <w:rFonts w:asciiTheme="minorHAnsi" w:hAnsiTheme="minorHAnsi" w:cstheme="minorHAnsi"/>
                <w:bCs/>
                <w:sz w:val="20"/>
              </w:rPr>
            </w:pPr>
          </w:p>
        </w:tc>
      </w:tr>
      <w:tr w:rsidR="00310D11" w:rsidRPr="00574192" w14:paraId="3D98D736" w14:textId="77777777" w:rsidTr="003D1C8B">
        <w:trPr>
          <w:trHeight w:val="578"/>
        </w:trPr>
        <w:tc>
          <w:tcPr>
            <w:tcW w:w="9356" w:type="dxa"/>
            <w:vAlign w:val="center"/>
          </w:tcPr>
          <w:p w14:paraId="5875B962" w14:textId="35D664DA" w:rsidR="009555BD" w:rsidRDefault="000A7F89" w:rsidP="003D1C8B">
            <w:pPr>
              <w:pStyle w:val="TableParagraph"/>
              <w:ind w:left="108"/>
              <w:rPr>
                <w:rFonts w:asciiTheme="minorHAnsi" w:hAnsiTheme="minorHAnsi" w:cstheme="minorHAnsi"/>
                <w:bCs/>
                <w:sz w:val="20"/>
              </w:rPr>
            </w:pPr>
            <w:r>
              <w:rPr>
                <w:rFonts w:asciiTheme="minorHAnsi" w:hAnsiTheme="minorHAnsi" w:cstheme="minorHAnsi"/>
                <w:bCs/>
                <w:sz w:val="20"/>
              </w:rPr>
              <w:t xml:space="preserve">24 </w:t>
            </w:r>
            <w:r w:rsidR="00415D72">
              <w:rPr>
                <w:rFonts w:asciiTheme="minorHAnsi" w:hAnsiTheme="minorHAnsi" w:cstheme="minorHAnsi"/>
                <w:bCs/>
                <w:sz w:val="20"/>
              </w:rPr>
              <w:t>Fortnightly</w:t>
            </w:r>
            <w:r w:rsidR="003312A8" w:rsidRPr="00574192">
              <w:rPr>
                <w:rFonts w:asciiTheme="minorHAnsi" w:hAnsiTheme="minorHAnsi" w:cstheme="minorHAnsi"/>
                <w:bCs/>
                <w:sz w:val="20"/>
              </w:rPr>
              <w:t xml:space="preserve"> Instalments debited on Thursdays</w:t>
            </w:r>
            <w:r w:rsidR="00BC26DB" w:rsidRPr="00574192">
              <w:rPr>
                <w:rFonts w:asciiTheme="minorHAnsi" w:hAnsiTheme="minorHAnsi" w:cstheme="minorHAnsi"/>
                <w:bCs/>
                <w:sz w:val="20"/>
              </w:rPr>
              <w:t xml:space="preserve">, with the final payment </w:t>
            </w:r>
            <w:r w:rsidR="003312A8" w:rsidRPr="00574192">
              <w:rPr>
                <w:rFonts w:asciiTheme="minorHAnsi" w:hAnsiTheme="minorHAnsi" w:cstheme="minorHAnsi"/>
                <w:bCs/>
                <w:sz w:val="20"/>
              </w:rPr>
              <w:t>by mid-June</w:t>
            </w:r>
            <w:r w:rsidR="00BC26DB" w:rsidRPr="00574192">
              <w:rPr>
                <w:rFonts w:asciiTheme="minorHAnsi" w:hAnsiTheme="minorHAnsi" w:cstheme="minorHAnsi"/>
                <w:bCs/>
                <w:sz w:val="20"/>
              </w:rPr>
              <w:t xml:space="preserve"> </w:t>
            </w:r>
          </w:p>
          <w:p w14:paraId="7C8A7704" w14:textId="4B70668A" w:rsidR="00310D11" w:rsidRPr="00574192" w:rsidRDefault="00BC26DB" w:rsidP="003D1C8B">
            <w:pPr>
              <w:pStyle w:val="TableParagraph"/>
              <w:ind w:left="108"/>
              <w:rPr>
                <w:rFonts w:asciiTheme="minorHAnsi" w:hAnsiTheme="minorHAnsi" w:cstheme="minorHAnsi"/>
                <w:bCs/>
                <w:sz w:val="20"/>
              </w:rPr>
            </w:pPr>
            <w:r w:rsidRPr="00574192">
              <w:rPr>
                <w:rFonts w:asciiTheme="minorHAnsi" w:hAnsiTheme="minorHAnsi" w:cstheme="minorHAnsi"/>
                <w:bCs/>
                <w:sz w:val="20"/>
              </w:rPr>
              <w:t>(</w:t>
            </w:r>
            <w:proofErr w:type="gramStart"/>
            <w:r w:rsidRPr="00574192">
              <w:rPr>
                <w:rFonts w:asciiTheme="minorHAnsi" w:hAnsiTheme="minorHAnsi" w:cstheme="minorHAnsi"/>
                <w:bCs/>
                <w:i/>
                <w:iCs/>
                <w:sz w:val="20"/>
              </w:rPr>
              <w:t>c</w:t>
            </w:r>
            <w:r w:rsidR="003312A8" w:rsidRPr="00574192">
              <w:rPr>
                <w:rFonts w:asciiTheme="minorHAnsi" w:hAnsiTheme="minorHAnsi" w:cstheme="minorHAnsi"/>
                <w:bCs/>
                <w:i/>
                <w:iCs/>
                <w:sz w:val="20"/>
              </w:rPr>
              <w:t>heque</w:t>
            </w:r>
            <w:proofErr w:type="gramEnd"/>
            <w:r w:rsidR="003312A8" w:rsidRPr="00574192">
              <w:rPr>
                <w:rFonts w:asciiTheme="minorHAnsi" w:hAnsiTheme="minorHAnsi" w:cstheme="minorHAnsi"/>
                <w:bCs/>
                <w:i/>
                <w:iCs/>
                <w:sz w:val="20"/>
              </w:rPr>
              <w:t xml:space="preserve"> or Savings Account </w:t>
            </w:r>
            <w:r w:rsidRPr="00574192">
              <w:rPr>
                <w:rFonts w:asciiTheme="minorHAnsi" w:hAnsiTheme="minorHAnsi" w:cstheme="minorHAnsi"/>
                <w:bCs/>
                <w:i/>
                <w:iCs/>
                <w:sz w:val="20"/>
              </w:rPr>
              <w:t>o</w:t>
            </w:r>
            <w:r w:rsidR="003312A8" w:rsidRPr="00574192">
              <w:rPr>
                <w:rFonts w:asciiTheme="minorHAnsi" w:hAnsiTheme="minorHAnsi" w:cstheme="minorHAnsi"/>
                <w:bCs/>
                <w:i/>
                <w:iCs/>
                <w:sz w:val="20"/>
              </w:rPr>
              <w:t>nly</w:t>
            </w:r>
            <w:r w:rsidRPr="00574192">
              <w:rPr>
                <w:rFonts w:asciiTheme="minorHAnsi" w:hAnsiTheme="minorHAnsi" w:cstheme="minorHAnsi"/>
                <w:bCs/>
                <w:sz w:val="20"/>
              </w:rPr>
              <w:t>)</w:t>
            </w:r>
            <w:r w:rsidR="003D1C8B" w:rsidRPr="00574192">
              <w:rPr>
                <w:rFonts w:asciiTheme="minorHAnsi" w:hAnsiTheme="minorHAnsi" w:cstheme="minorHAnsi"/>
                <w:bCs/>
                <w:sz w:val="20"/>
              </w:rPr>
              <w:t xml:space="preserve">.  </w:t>
            </w:r>
            <w:r w:rsidR="00D21BBD" w:rsidRPr="00D21BBD">
              <w:rPr>
                <w:rFonts w:asciiTheme="minorHAnsi" w:hAnsiTheme="minorHAnsi" w:cstheme="minorHAnsi"/>
                <w:bCs/>
                <w:sz w:val="20"/>
              </w:rPr>
              <w:t>C</w:t>
            </w:r>
            <w:r w:rsidR="003312A8" w:rsidRPr="00D21BBD">
              <w:rPr>
                <w:rFonts w:asciiTheme="minorHAnsi" w:hAnsiTheme="minorHAnsi" w:cstheme="minorHAnsi"/>
                <w:bCs/>
                <w:sz w:val="20"/>
              </w:rPr>
              <w:t>ommence</w:t>
            </w:r>
            <w:r w:rsidRPr="00D21BBD">
              <w:rPr>
                <w:rFonts w:asciiTheme="minorHAnsi" w:hAnsiTheme="minorHAnsi" w:cstheme="minorHAnsi"/>
                <w:bCs/>
                <w:sz w:val="20"/>
              </w:rPr>
              <w:t>ment Date</w:t>
            </w:r>
            <w:r w:rsidR="003312A8" w:rsidRPr="00D21BBD">
              <w:rPr>
                <w:rFonts w:asciiTheme="minorHAnsi" w:hAnsiTheme="minorHAnsi" w:cstheme="minorHAnsi"/>
                <w:bCs/>
                <w:sz w:val="20"/>
              </w:rPr>
              <w:tab/>
            </w:r>
            <w:r w:rsidR="003312A8" w:rsidRPr="009254C3">
              <w:rPr>
                <w:rFonts w:asciiTheme="minorHAnsi" w:hAnsiTheme="minorHAnsi" w:cstheme="minorHAnsi"/>
                <w:b/>
                <w:sz w:val="20"/>
              </w:rPr>
              <w:t xml:space="preserve">“Thursday </w:t>
            </w:r>
            <w:r w:rsidR="00D21BBD" w:rsidRPr="009254C3">
              <w:rPr>
                <w:rFonts w:asciiTheme="minorHAnsi" w:hAnsiTheme="minorHAnsi" w:cstheme="minorHAnsi"/>
                <w:b/>
                <w:sz w:val="20"/>
              </w:rPr>
              <w:t xml:space="preserve">      </w:t>
            </w:r>
            <w:r w:rsidR="009254C3">
              <w:rPr>
                <w:rFonts w:asciiTheme="minorHAnsi" w:hAnsiTheme="minorHAnsi" w:cstheme="minorHAnsi"/>
                <w:b/>
                <w:sz w:val="20"/>
              </w:rPr>
              <w:t xml:space="preserve">   </w:t>
            </w:r>
            <w:r w:rsidR="00D21BBD" w:rsidRPr="009254C3">
              <w:rPr>
                <w:rFonts w:asciiTheme="minorHAnsi" w:hAnsiTheme="minorHAnsi" w:cstheme="minorHAnsi"/>
                <w:b/>
                <w:sz w:val="20"/>
              </w:rPr>
              <w:t xml:space="preserve">  /           /</w:t>
            </w:r>
            <w:r w:rsidR="00D21BBD">
              <w:rPr>
                <w:rFonts w:asciiTheme="minorHAnsi" w:hAnsiTheme="minorHAnsi" w:cstheme="minorHAnsi"/>
                <w:b/>
                <w:sz w:val="20"/>
              </w:rPr>
              <w:t xml:space="preserve">   </w:t>
            </w:r>
          </w:p>
        </w:tc>
        <w:tc>
          <w:tcPr>
            <w:tcW w:w="1556" w:type="dxa"/>
          </w:tcPr>
          <w:p w14:paraId="6704C8D1" w14:textId="691EAB73" w:rsidR="00310D11" w:rsidRPr="00574192" w:rsidRDefault="00310D11" w:rsidP="003B138F">
            <w:pPr>
              <w:pStyle w:val="TableParagraph"/>
              <w:jc w:val="center"/>
              <w:rPr>
                <w:rFonts w:asciiTheme="minorHAnsi" w:hAnsiTheme="minorHAnsi" w:cstheme="minorHAnsi"/>
                <w:bCs/>
                <w:sz w:val="20"/>
              </w:rPr>
            </w:pPr>
          </w:p>
        </w:tc>
      </w:tr>
    </w:tbl>
    <w:p w14:paraId="2B8511ED" w14:textId="77777777" w:rsidR="00310D11" w:rsidRPr="00574192" w:rsidRDefault="003312A8" w:rsidP="003D1C8B">
      <w:pPr>
        <w:rPr>
          <w:rFonts w:asciiTheme="minorHAnsi" w:hAnsiTheme="minorHAnsi" w:cstheme="minorHAnsi"/>
          <w:sz w:val="16"/>
        </w:rPr>
      </w:pPr>
      <w:r w:rsidRPr="00574192">
        <w:rPr>
          <w:rFonts w:asciiTheme="minorHAnsi" w:hAnsiTheme="minorHAnsi" w:cstheme="minorHAnsi"/>
          <w:sz w:val="16"/>
        </w:rPr>
        <w:t>I / We authorise the following:</w:t>
      </w:r>
    </w:p>
    <w:p w14:paraId="2B0D8CBD" w14:textId="77777777" w:rsidR="00310D11" w:rsidRPr="00574192" w:rsidRDefault="003312A8" w:rsidP="003D1C8B">
      <w:pPr>
        <w:pStyle w:val="ListParagraph"/>
        <w:numPr>
          <w:ilvl w:val="0"/>
          <w:numId w:val="1"/>
        </w:numPr>
        <w:tabs>
          <w:tab w:val="left" w:pos="284"/>
        </w:tabs>
        <w:ind w:left="0" w:firstLine="0"/>
        <w:rPr>
          <w:rFonts w:asciiTheme="minorHAnsi" w:hAnsiTheme="minorHAnsi" w:cstheme="minorHAnsi"/>
          <w:sz w:val="16"/>
        </w:rPr>
      </w:pPr>
      <w:r w:rsidRPr="00574192">
        <w:rPr>
          <w:rFonts w:asciiTheme="minorHAnsi" w:hAnsiTheme="minorHAnsi" w:cstheme="minorHAnsi"/>
          <w:sz w:val="16"/>
        </w:rPr>
        <w:t>The Debit User to verify the details of the abovementioned account with my / our Financial</w:t>
      </w:r>
      <w:r w:rsidRPr="00574192">
        <w:rPr>
          <w:rFonts w:asciiTheme="minorHAnsi" w:hAnsiTheme="minorHAnsi" w:cstheme="minorHAnsi"/>
          <w:spacing w:val="-17"/>
          <w:sz w:val="16"/>
        </w:rPr>
        <w:t xml:space="preserve"> </w:t>
      </w:r>
      <w:r w:rsidRPr="00574192">
        <w:rPr>
          <w:rFonts w:asciiTheme="minorHAnsi" w:hAnsiTheme="minorHAnsi" w:cstheme="minorHAnsi"/>
          <w:sz w:val="16"/>
        </w:rPr>
        <w:t>Institution.</w:t>
      </w:r>
    </w:p>
    <w:p w14:paraId="0A0AC32D" w14:textId="77777777" w:rsidR="003D1C8B" w:rsidRPr="00574192" w:rsidRDefault="003312A8" w:rsidP="003D1C8B">
      <w:pPr>
        <w:pStyle w:val="ListParagraph"/>
        <w:numPr>
          <w:ilvl w:val="0"/>
          <w:numId w:val="1"/>
        </w:numPr>
        <w:tabs>
          <w:tab w:val="left" w:pos="284"/>
        </w:tabs>
        <w:ind w:left="0" w:firstLine="0"/>
        <w:rPr>
          <w:rFonts w:asciiTheme="minorHAnsi" w:hAnsiTheme="minorHAnsi" w:cstheme="minorHAnsi"/>
          <w:sz w:val="16"/>
        </w:rPr>
      </w:pPr>
      <w:r w:rsidRPr="00574192">
        <w:rPr>
          <w:rFonts w:asciiTheme="minorHAnsi" w:hAnsiTheme="minorHAnsi" w:cstheme="minorHAnsi"/>
          <w:sz w:val="16"/>
        </w:rPr>
        <w:t xml:space="preserve">The Financial Institution to release information allowing the Debit User to verify the abovementioned account details. </w:t>
      </w:r>
    </w:p>
    <w:p w14:paraId="41DCE7C1" w14:textId="504F3756" w:rsidR="00310D11" w:rsidRPr="00574192" w:rsidRDefault="003312A8" w:rsidP="003D1C8B">
      <w:pPr>
        <w:pStyle w:val="ListParagraph"/>
        <w:tabs>
          <w:tab w:val="left" w:pos="284"/>
        </w:tabs>
        <w:ind w:left="0" w:firstLine="0"/>
        <w:rPr>
          <w:rFonts w:asciiTheme="minorHAnsi" w:hAnsiTheme="minorHAnsi" w:cstheme="minorHAnsi"/>
          <w:sz w:val="16"/>
        </w:rPr>
      </w:pPr>
      <w:r w:rsidRPr="00574192">
        <w:rPr>
          <w:rFonts w:asciiTheme="minorHAnsi" w:hAnsiTheme="minorHAnsi" w:cstheme="minorHAnsi"/>
          <w:sz w:val="16"/>
        </w:rPr>
        <w:t>I / We acknowledge that I/we have received</w:t>
      </w:r>
      <w:r w:rsidR="003D1C8B" w:rsidRPr="00574192">
        <w:rPr>
          <w:rFonts w:asciiTheme="minorHAnsi" w:hAnsiTheme="minorHAnsi" w:cstheme="minorHAnsi"/>
          <w:sz w:val="16"/>
        </w:rPr>
        <w:t xml:space="preserve"> </w:t>
      </w:r>
      <w:r w:rsidRPr="00574192">
        <w:rPr>
          <w:rFonts w:asciiTheme="minorHAnsi" w:hAnsiTheme="minorHAnsi" w:cstheme="minorHAnsi"/>
          <w:sz w:val="16"/>
        </w:rPr>
        <w:t>a copy of the Direct Debit Service</w:t>
      </w:r>
      <w:r w:rsidRPr="00574192">
        <w:rPr>
          <w:rFonts w:asciiTheme="minorHAnsi" w:hAnsiTheme="minorHAnsi" w:cstheme="minorHAnsi"/>
          <w:spacing w:val="-9"/>
          <w:sz w:val="16"/>
        </w:rPr>
        <w:t xml:space="preserve"> </w:t>
      </w:r>
      <w:r w:rsidRPr="00574192">
        <w:rPr>
          <w:rFonts w:asciiTheme="minorHAnsi" w:hAnsiTheme="minorHAnsi" w:cstheme="minorHAnsi"/>
          <w:sz w:val="16"/>
        </w:rPr>
        <w:t>Agreement</w:t>
      </w:r>
    </w:p>
    <w:p w14:paraId="52B3C0B0" w14:textId="77777777" w:rsidR="00310D11" w:rsidRPr="00574192" w:rsidRDefault="00310D11" w:rsidP="003D1C8B">
      <w:pPr>
        <w:pStyle w:val="BodyText"/>
        <w:spacing w:before="10"/>
        <w:rPr>
          <w:rFonts w:asciiTheme="minorHAnsi" w:hAnsiTheme="minorHAnsi" w:cstheme="minorHAnsi"/>
          <w:sz w:val="7"/>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768"/>
        <w:gridCol w:w="1469"/>
        <w:gridCol w:w="2693"/>
      </w:tblGrid>
      <w:tr w:rsidR="003312A8" w:rsidRPr="00314818" w14:paraId="59AA9D64" w14:textId="77777777" w:rsidTr="003312A8">
        <w:trPr>
          <w:trHeight w:val="467"/>
        </w:trPr>
        <w:tc>
          <w:tcPr>
            <w:tcW w:w="1985" w:type="dxa"/>
            <w:tcBorders>
              <w:top w:val="nil"/>
              <w:left w:val="nil"/>
              <w:bottom w:val="nil"/>
            </w:tcBorders>
            <w:vAlign w:val="center"/>
          </w:tcPr>
          <w:p w14:paraId="54F3F727" w14:textId="06CF623C" w:rsidR="003312A8" w:rsidRPr="00574192" w:rsidRDefault="003312A8" w:rsidP="003D1C8B">
            <w:pPr>
              <w:pStyle w:val="TableParagraph"/>
              <w:rPr>
                <w:rFonts w:asciiTheme="minorHAnsi" w:hAnsiTheme="minorHAnsi" w:cstheme="minorHAnsi"/>
                <w:b/>
                <w:szCs w:val="28"/>
              </w:rPr>
            </w:pPr>
            <w:r w:rsidRPr="00574192">
              <w:rPr>
                <w:rFonts w:asciiTheme="minorHAnsi" w:hAnsiTheme="minorHAnsi" w:cstheme="minorHAnsi"/>
                <w:b/>
                <w:szCs w:val="28"/>
              </w:rPr>
              <w:t>Signed by Customer:</w:t>
            </w:r>
          </w:p>
        </w:tc>
        <w:tc>
          <w:tcPr>
            <w:tcW w:w="4768" w:type="dxa"/>
            <w:tcBorders>
              <w:bottom w:val="single" w:sz="4" w:space="0" w:color="000000"/>
              <w:right w:val="single" w:sz="4" w:space="0" w:color="auto"/>
            </w:tcBorders>
            <w:vAlign w:val="center"/>
          </w:tcPr>
          <w:p w14:paraId="2E5D7D7E" w14:textId="77777777" w:rsidR="003312A8" w:rsidRPr="00574192" w:rsidRDefault="003312A8" w:rsidP="003D1C8B">
            <w:pPr>
              <w:pStyle w:val="TableParagraph"/>
              <w:rPr>
                <w:rFonts w:asciiTheme="minorHAnsi" w:hAnsiTheme="minorHAnsi" w:cstheme="minorHAnsi"/>
                <w:szCs w:val="28"/>
              </w:rPr>
            </w:pPr>
          </w:p>
        </w:tc>
        <w:tc>
          <w:tcPr>
            <w:tcW w:w="1469" w:type="dxa"/>
            <w:tcBorders>
              <w:top w:val="nil"/>
              <w:left w:val="single" w:sz="4" w:space="0" w:color="auto"/>
              <w:bottom w:val="nil"/>
              <w:right w:val="single" w:sz="4" w:space="0" w:color="auto"/>
            </w:tcBorders>
            <w:vAlign w:val="center"/>
          </w:tcPr>
          <w:p w14:paraId="0E2521D9" w14:textId="52AE6116" w:rsidR="003312A8" w:rsidRPr="003D1C8B" w:rsidRDefault="003312A8" w:rsidP="003312A8">
            <w:pPr>
              <w:pStyle w:val="TableParagraph"/>
              <w:ind w:left="196"/>
              <w:rPr>
                <w:rFonts w:asciiTheme="minorHAnsi" w:hAnsiTheme="minorHAnsi" w:cstheme="minorHAnsi"/>
                <w:b/>
                <w:szCs w:val="28"/>
              </w:rPr>
            </w:pPr>
            <w:r w:rsidRPr="00574192">
              <w:rPr>
                <w:rFonts w:asciiTheme="minorHAnsi" w:hAnsiTheme="minorHAnsi" w:cstheme="minorHAnsi"/>
                <w:b/>
                <w:szCs w:val="28"/>
              </w:rPr>
              <w:t>Date:</w:t>
            </w:r>
          </w:p>
        </w:tc>
        <w:tc>
          <w:tcPr>
            <w:tcW w:w="2693" w:type="dxa"/>
            <w:tcBorders>
              <w:left w:val="single" w:sz="4" w:space="0" w:color="auto"/>
              <w:bottom w:val="single" w:sz="4" w:space="0" w:color="auto"/>
            </w:tcBorders>
            <w:vAlign w:val="center"/>
          </w:tcPr>
          <w:p w14:paraId="53A41AF2" w14:textId="03D7F02A" w:rsidR="003312A8" w:rsidRPr="003D1C8B" w:rsidRDefault="003312A8" w:rsidP="003D1C8B">
            <w:pPr>
              <w:pStyle w:val="TableParagraph"/>
              <w:rPr>
                <w:rFonts w:asciiTheme="minorHAnsi" w:hAnsiTheme="minorHAnsi" w:cstheme="minorHAnsi"/>
                <w:b/>
                <w:szCs w:val="28"/>
              </w:rPr>
            </w:pPr>
          </w:p>
        </w:tc>
      </w:tr>
      <w:tr w:rsidR="003312A8" w:rsidRPr="003312A8" w14:paraId="6AF149ED" w14:textId="77777777" w:rsidTr="003312A8">
        <w:trPr>
          <w:trHeight w:val="20"/>
        </w:trPr>
        <w:tc>
          <w:tcPr>
            <w:tcW w:w="1985" w:type="dxa"/>
            <w:tcBorders>
              <w:top w:val="nil"/>
              <w:left w:val="nil"/>
              <w:bottom w:val="nil"/>
              <w:right w:val="nil"/>
            </w:tcBorders>
            <w:vAlign w:val="center"/>
          </w:tcPr>
          <w:p w14:paraId="27CE357C" w14:textId="77777777" w:rsidR="003312A8" w:rsidRPr="003312A8" w:rsidRDefault="003312A8" w:rsidP="003D1C8B">
            <w:pPr>
              <w:pStyle w:val="TableParagraph"/>
              <w:rPr>
                <w:rFonts w:asciiTheme="minorHAnsi" w:hAnsiTheme="minorHAnsi" w:cstheme="minorHAnsi"/>
                <w:b/>
                <w:sz w:val="8"/>
                <w:szCs w:val="12"/>
              </w:rPr>
            </w:pPr>
          </w:p>
        </w:tc>
        <w:tc>
          <w:tcPr>
            <w:tcW w:w="4768" w:type="dxa"/>
            <w:tcBorders>
              <w:left w:val="nil"/>
              <w:bottom w:val="nil"/>
              <w:right w:val="nil"/>
            </w:tcBorders>
            <w:vAlign w:val="center"/>
          </w:tcPr>
          <w:p w14:paraId="2CE6A878" w14:textId="77777777" w:rsidR="003312A8" w:rsidRPr="003312A8" w:rsidRDefault="003312A8" w:rsidP="003D1C8B">
            <w:pPr>
              <w:pStyle w:val="TableParagraph"/>
              <w:rPr>
                <w:rFonts w:asciiTheme="minorHAnsi" w:hAnsiTheme="minorHAnsi" w:cstheme="minorHAnsi"/>
                <w:sz w:val="8"/>
                <w:szCs w:val="12"/>
              </w:rPr>
            </w:pPr>
          </w:p>
        </w:tc>
        <w:tc>
          <w:tcPr>
            <w:tcW w:w="4162" w:type="dxa"/>
            <w:gridSpan w:val="2"/>
            <w:tcBorders>
              <w:top w:val="nil"/>
              <w:left w:val="nil"/>
              <w:bottom w:val="nil"/>
              <w:right w:val="nil"/>
            </w:tcBorders>
            <w:vAlign w:val="center"/>
          </w:tcPr>
          <w:p w14:paraId="27D9D5F1" w14:textId="77777777" w:rsidR="003312A8" w:rsidRPr="003312A8" w:rsidRDefault="003312A8" w:rsidP="003D1C8B">
            <w:pPr>
              <w:pStyle w:val="TableParagraph"/>
              <w:rPr>
                <w:rFonts w:asciiTheme="minorHAnsi" w:hAnsiTheme="minorHAnsi" w:cstheme="minorHAnsi"/>
                <w:b/>
                <w:sz w:val="8"/>
                <w:szCs w:val="12"/>
              </w:rPr>
            </w:pPr>
          </w:p>
        </w:tc>
      </w:tr>
      <w:tr w:rsidR="00310D11" w:rsidRPr="00314818" w14:paraId="1B637AED" w14:textId="77777777" w:rsidTr="003312A8">
        <w:trPr>
          <w:trHeight w:val="453"/>
        </w:trPr>
        <w:tc>
          <w:tcPr>
            <w:tcW w:w="1985" w:type="dxa"/>
            <w:tcBorders>
              <w:top w:val="nil"/>
              <w:left w:val="nil"/>
              <w:bottom w:val="nil"/>
              <w:right w:val="nil"/>
            </w:tcBorders>
            <w:shd w:val="clear" w:color="auto" w:fill="C6D9F1" w:themeFill="text2" w:themeFillTint="33"/>
            <w:vAlign w:val="center"/>
          </w:tcPr>
          <w:p w14:paraId="0164D941" w14:textId="77777777" w:rsidR="00310D11" w:rsidRPr="003D1C8B" w:rsidRDefault="003312A8" w:rsidP="003D1C8B">
            <w:pPr>
              <w:pStyle w:val="TableParagraph"/>
              <w:rPr>
                <w:rFonts w:asciiTheme="minorHAnsi" w:hAnsiTheme="minorHAnsi" w:cstheme="minorHAnsi"/>
                <w:b/>
                <w:szCs w:val="28"/>
              </w:rPr>
            </w:pPr>
            <w:r w:rsidRPr="003D1C8B">
              <w:rPr>
                <w:rFonts w:asciiTheme="minorHAnsi" w:hAnsiTheme="minorHAnsi" w:cstheme="minorHAnsi"/>
                <w:b/>
                <w:szCs w:val="28"/>
              </w:rPr>
              <w:t>Office Use Only</w:t>
            </w:r>
          </w:p>
        </w:tc>
        <w:tc>
          <w:tcPr>
            <w:tcW w:w="4768" w:type="dxa"/>
            <w:tcBorders>
              <w:top w:val="nil"/>
              <w:left w:val="nil"/>
              <w:bottom w:val="nil"/>
              <w:right w:val="nil"/>
            </w:tcBorders>
            <w:shd w:val="clear" w:color="auto" w:fill="C6D9F1" w:themeFill="text2" w:themeFillTint="33"/>
            <w:vAlign w:val="center"/>
          </w:tcPr>
          <w:p w14:paraId="14EF3083" w14:textId="77777777" w:rsidR="00310D11" w:rsidRPr="003D1C8B" w:rsidRDefault="00310D11" w:rsidP="003D1C8B">
            <w:pPr>
              <w:pStyle w:val="TableParagraph"/>
              <w:rPr>
                <w:rFonts w:asciiTheme="minorHAnsi" w:hAnsiTheme="minorHAnsi" w:cstheme="minorHAnsi"/>
                <w:szCs w:val="28"/>
              </w:rPr>
            </w:pPr>
          </w:p>
        </w:tc>
        <w:tc>
          <w:tcPr>
            <w:tcW w:w="4162" w:type="dxa"/>
            <w:gridSpan w:val="2"/>
            <w:tcBorders>
              <w:top w:val="nil"/>
              <w:left w:val="nil"/>
              <w:bottom w:val="nil"/>
              <w:right w:val="nil"/>
            </w:tcBorders>
            <w:shd w:val="clear" w:color="auto" w:fill="C6D9F1" w:themeFill="text2" w:themeFillTint="33"/>
            <w:vAlign w:val="center"/>
          </w:tcPr>
          <w:p w14:paraId="3724D746" w14:textId="77777777" w:rsidR="00310D11" w:rsidRPr="003D1C8B" w:rsidRDefault="00310D11" w:rsidP="003D1C8B">
            <w:pPr>
              <w:pStyle w:val="TableParagraph"/>
              <w:rPr>
                <w:rFonts w:asciiTheme="minorHAnsi" w:hAnsiTheme="minorHAnsi" w:cstheme="minorHAnsi"/>
                <w:szCs w:val="28"/>
              </w:rPr>
            </w:pPr>
          </w:p>
        </w:tc>
      </w:tr>
    </w:tbl>
    <w:p w14:paraId="0B7772BF" w14:textId="3334BEE0" w:rsidR="003D1C8B" w:rsidRDefault="003D1C8B">
      <w:pPr>
        <w:rPr>
          <w:rFonts w:asciiTheme="minorHAnsi" w:hAnsiTheme="minorHAnsi" w:cstheme="minorHAnsi"/>
          <w:sz w:val="7"/>
          <w:szCs w:val="19"/>
        </w:rPr>
      </w:pPr>
      <w:r>
        <w:rPr>
          <w:rFonts w:asciiTheme="minorHAnsi" w:hAnsiTheme="minorHAnsi" w:cstheme="minorHAnsi"/>
          <w:sz w:val="7"/>
        </w:rPr>
        <w:br w:type="page"/>
      </w:r>
    </w:p>
    <w:p w14:paraId="098B67B4" w14:textId="77777777" w:rsidR="003D1C8B" w:rsidRDefault="003D1C8B">
      <w:pPr>
        <w:pStyle w:val="BodyText"/>
        <w:spacing w:before="9"/>
        <w:rPr>
          <w:rFonts w:asciiTheme="minorHAnsi" w:hAnsiTheme="minorHAnsi" w:cstheme="minorHAnsi"/>
          <w:sz w:val="7"/>
        </w:rPr>
      </w:pPr>
    </w:p>
    <w:tbl>
      <w:tblPr>
        <w:tblW w:w="0" w:type="auto"/>
        <w:tblLayout w:type="fixed"/>
        <w:tblCellMar>
          <w:left w:w="0" w:type="dxa"/>
          <w:right w:w="0" w:type="dxa"/>
        </w:tblCellMar>
        <w:tblLook w:val="01E0" w:firstRow="1" w:lastRow="1" w:firstColumn="1" w:lastColumn="1" w:noHBand="0" w:noVBand="0"/>
      </w:tblPr>
      <w:tblGrid>
        <w:gridCol w:w="2535"/>
        <w:gridCol w:w="8380"/>
      </w:tblGrid>
      <w:tr w:rsidR="003D1C8B" w:rsidRPr="00314818" w14:paraId="1F6F5BC8" w14:textId="77777777" w:rsidTr="003312A8">
        <w:trPr>
          <w:trHeight w:val="737"/>
        </w:trPr>
        <w:tc>
          <w:tcPr>
            <w:tcW w:w="2535" w:type="dxa"/>
          </w:tcPr>
          <w:p w14:paraId="1688FA14" w14:textId="77777777" w:rsidR="003D1C8B" w:rsidRPr="00314818" w:rsidRDefault="003D1C8B" w:rsidP="003312A8">
            <w:pPr>
              <w:pStyle w:val="TableParagraph"/>
              <w:rPr>
                <w:rFonts w:asciiTheme="minorHAnsi" w:hAnsiTheme="minorHAnsi" w:cstheme="minorHAnsi"/>
                <w:sz w:val="20"/>
              </w:rPr>
            </w:pPr>
            <w:r w:rsidRPr="00314818">
              <w:rPr>
                <w:rFonts w:asciiTheme="minorHAnsi" w:hAnsiTheme="minorHAnsi" w:cstheme="minorHAnsi"/>
                <w:noProof/>
                <w:sz w:val="20"/>
              </w:rPr>
              <w:drawing>
                <wp:inline distT="0" distB="0" distL="0" distR="0" wp14:anchorId="0E20BA89" wp14:editId="18A0DA10">
                  <wp:extent cx="1304925" cy="304715"/>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borou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7188" cy="314584"/>
                          </a:xfrm>
                          <a:prstGeom prst="rect">
                            <a:avLst/>
                          </a:prstGeom>
                        </pic:spPr>
                      </pic:pic>
                    </a:graphicData>
                  </a:graphic>
                </wp:inline>
              </w:drawing>
            </w:r>
          </w:p>
        </w:tc>
        <w:tc>
          <w:tcPr>
            <w:tcW w:w="8380" w:type="dxa"/>
          </w:tcPr>
          <w:p w14:paraId="1FEE98F9" w14:textId="4DDD05CF" w:rsidR="003D1C8B" w:rsidRPr="00314818" w:rsidRDefault="003D1C8B" w:rsidP="00C554E5">
            <w:pPr>
              <w:pStyle w:val="TableParagraph"/>
              <w:ind w:left="18" w:right="180"/>
              <w:jc w:val="center"/>
              <w:rPr>
                <w:rFonts w:asciiTheme="minorHAnsi" w:hAnsiTheme="minorHAnsi" w:cstheme="minorHAnsi"/>
                <w:b/>
                <w:sz w:val="40"/>
              </w:rPr>
            </w:pPr>
            <w:r w:rsidRPr="00314818">
              <w:rPr>
                <w:rFonts w:asciiTheme="minorHAnsi" w:hAnsiTheme="minorHAnsi" w:cstheme="minorHAnsi"/>
                <w:b/>
                <w:sz w:val="40"/>
              </w:rPr>
              <w:t xml:space="preserve">DIRECT DEBIT </w:t>
            </w:r>
            <w:r>
              <w:rPr>
                <w:rFonts w:asciiTheme="minorHAnsi" w:hAnsiTheme="minorHAnsi" w:cstheme="minorHAnsi"/>
                <w:b/>
                <w:sz w:val="40"/>
              </w:rPr>
              <w:t>SERVICE AGREEMENT</w:t>
            </w:r>
          </w:p>
        </w:tc>
      </w:tr>
    </w:tbl>
    <w:p w14:paraId="2D725739" w14:textId="77777777" w:rsidR="003D1C8B" w:rsidRPr="003D1C8B" w:rsidRDefault="003D1C8B" w:rsidP="003D1C8B">
      <w:pPr>
        <w:pStyle w:val="BodyText"/>
        <w:spacing w:before="9"/>
        <w:rPr>
          <w:rFonts w:asciiTheme="minorHAnsi" w:hAnsiTheme="minorHAnsi" w:cstheme="minorHAnsi"/>
          <w:sz w:val="22"/>
          <w:szCs w:val="22"/>
        </w:rPr>
      </w:pPr>
    </w:p>
    <w:p w14:paraId="2B4CF426" w14:textId="77777777" w:rsidR="00310D11" w:rsidRPr="003D1C8B" w:rsidRDefault="003312A8" w:rsidP="003D1C8B">
      <w:pPr>
        <w:pStyle w:val="Heading1"/>
        <w:spacing w:before="92"/>
        <w:ind w:left="0"/>
        <w:jc w:val="both"/>
        <w:rPr>
          <w:rFonts w:asciiTheme="minorHAnsi" w:hAnsiTheme="minorHAnsi" w:cstheme="minorHAnsi"/>
          <w:sz w:val="24"/>
          <w:szCs w:val="24"/>
        </w:rPr>
      </w:pPr>
      <w:r w:rsidRPr="003D1C8B">
        <w:rPr>
          <w:rFonts w:asciiTheme="minorHAnsi" w:hAnsiTheme="minorHAnsi" w:cstheme="minorHAnsi"/>
          <w:color w:val="0000FF"/>
          <w:sz w:val="24"/>
          <w:szCs w:val="24"/>
        </w:rPr>
        <w:t>Please retain for your future reference</w:t>
      </w:r>
    </w:p>
    <w:p w14:paraId="423F26A7" w14:textId="70E1541B"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The Direct Debit Arrangement is requested by the ratepayer for the payment of property rates only and will be accepted or rejected at the discretion of the Kingborough Council (the</w:t>
      </w:r>
      <w:r w:rsidRPr="003D1C8B">
        <w:rPr>
          <w:rFonts w:asciiTheme="minorHAnsi" w:hAnsiTheme="minorHAnsi" w:cstheme="minorHAnsi"/>
          <w:spacing w:val="-8"/>
        </w:rPr>
        <w:t xml:space="preserve"> </w:t>
      </w:r>
      <w:r w:rsidRPr="003D1C8B">
        <w:rPr>
          <w:rFonts w:asciiTheme="minorHAnsi" w:hAnsiTheme="minorHAnsi" w:cstheme="minorHAnsi"/>
        </w:rPr>
        <w:t>Council).</w:t>
      </w:r>
    </w:p>
    <w:p w14:paraId="13B7238C"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The Arrangement will be implemented by the Council as soon as practicable and will remain in force until cancelled by either</w:t>
      </w:r>
      <w:r w:rsidRPr="003D1C8B">
        <w:rPr>
          <w:rFonts w:asciiTheme="minorHAnsi" w:hAnsiTheme="minorHAnsi" w:cstheme="minorHAnsi"/>
          <w:spacing w:val="-1"/>
        </w:rPr>
        <w:t xml:space="preserve"> </w:t>
      </w:r>
      <w:r w:rsidRPr="003D1C8B">
        <w:rPr>
          <w:rFonts w:asciiTheme="minorHAnsi" w:hAnsiTheme="minorHAnsi" w:cstheme="minorHAnsi"/>
        </w:rPr>
        <w:t>party.</w:t>
      </w:r>
    </w:p>
    <w:p w14:paraId="45D0A320"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Instalment amounts will be calculated and recalculated to repay the property rates as legally demanded by the Council from time to</w:t>
      </w:r>
      <w:r w:rsidRPr="003D1C8B">
        <w:rPr>
          <w:rFonts w:asciiTheme="minorHAnsi" w:hAnsiTheme="minorHAnsi" w:cstheme="minorHAnsi"/>
          <w:spacing w:val="-2"/>
        </w:rPr>
        <w:t xml:space="preserve"> </w:t>
      </w:r>
      <w:r w:rsidRPr="003D1C8B">
        <w:rPr>
          <w:rFonts w:asciiTheme="minorHAnsi" w:hAnsiTheme="minorHAnsi" w:cstheme="minorHAnsi"/>
        </w:rPr>
        <w:t>time.</w:t>
      </w:r>
    </w:p>
    <w:p w14:paraId="05B68CB3"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Where a payment is dishonoured Council will automatically re-calculate the remaining instalments to ensure the outstanding amount is paid in accordance with the agreed terms. If the dishonoured payment relates to a quarterly instalment, payment of the dishonoured amount will be required within seven days of the date of the dishonour. Multiple dishonours may result in cancellation of the</w:t>
      </w:r>
      <w:r w:rsidRPr="003D1C8B">
        <w:rPr>
          <w:rFonts w:asciiTheme="minorHAnsi" w:hAnsiTheme="minorHAnsi" w:cstheme="minorHAnsi"/>
          <w:spacing w:val="-2"/>
        </w:rPr>
        <w:t xml:space="preserve"> </w:t>
      </w:r>
      <w:r w:rsidRPr="003D1C8B">
        <w:rPr>
          <w:rFonts w:asciiTheme="minorHAnsi" w:hAnsiTheme="minorHAnsi" w:cstheme="minorHAnsi"/>
        </w:rPr>
        <w:t>arrangement.</w:t>
      </w:r>
    </w:p>
    <w:p w14:paraId="0B1E4B67"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The Customer will be advised at least 14 days in advance of any changes to the Direct Debit Arrangement, including changes to these</w:t>
      </w:r>
      <w:r w:rsidRPr="003D1C8B">
        <w:rPr>
          <w:rFonts w:asciiTheme="minorHAnsi" w:hAnsiTheme="minorHAnsi" w:cstheme="minorHAnsi"/>
          <w:spacing w:val="-2"/>
        </w:rPr>
        <w:t xml:space="preserve"> </w:t>
      </w:r>
      <w:r w:rsidRPr="003D1C8B">
        <w:rPr>
          <w:rFonts w:asciiTheme="minorHAnsi" w:hAnsiTheme="minorHAnsi" w:cstheme="minorHAnsi"/>
        </w:rPr>
        <w:t>conditions.</w:t>
      </w:r>
    </w:p>
    <w:p w14:paraId="2EAC9F17" w14:textId="78840671"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It is the Customer’s responsibility to advise the Council of any changes to the account or credit card to be debited, including changes to the expiry date of the credit card, if</w:t>
      </w:r>
      <w:r w:rsidRPr="003D1C8B">
        <w:rPr>
          <w:rFonts w:asciiTheme="minorHAnsi" w:hAnsiTheme="minorHAnsi" w:cstheme="minorHAnsi"/>
          <w:spacing w:val="-10"/>
        </w:rPr>
        <w:t xml:space="preserve"> </w:t>
      </w:r>
      <w:r w:rsidRPr="003D1C8B">
        <w:rPr>
          <w:rFonts w:asciiTheme="minorHAnsi" w:hAnsiTheme="minorHAnsi" w:cstheme="minorHAnsi"/>
        </w:rPr>
        <w:t>applicable.</w:t>
      </w:r>
    </w:p>
    <w:p w14:paraId="0F6DEE4B" w14:textId="77777777" w:rsidR="00310D11" w:rsidRPr="003D1C8B" w:rsidRDefault="003312A8" w:rsidP="003312A8">
      <w:pPr>
        <w:pStyle w:val="ListParagraph"/>
        <w:numPr>
          <w:ilvl w:val="0"/>
          <w:numId w:val="2"/>
        </w:numPr>
        <w:spacing w:before="120"/>
        <w:ind w:left="425" w:hanging="425"/>
        <w:rPr>
          <w:rFonts w:asciiTheme="minorHAnsi" w:hAnsiTheme="minorHAnsi" w:cstheme="minorHAnsi"/>
        </w:rPr>
      </w:pPr>
      <w:r w:rsidRPr="003D1C8B">
        <w:rPr>
          <w:rFonts w:asciiTheme="minorHAnsi" w:hAnsiTheme="minorHAnsi" w:cstheme="minorHAnsi"/>
        </w:rPr>
        <w:t>For all matters relating to the Direct Debit</w:t>
      </w:r>
      <w:r w:rsidRPr="003D1C8B">
        <w:rPr>
          <w:rFonts w:asciiTheme="minorHAnsi" w:hAnsiTheme="minorHAnsi" w:cstheme="minorHAnsi"/>
          <w:spacing w:val="-5"/>
        </w:rPr>
        <w:t xml:space="preserve"> </w:t>
      </w:r>
      <w:r w:rsidRPr="003D1C8B">
        <w:rPr>
          <w:rFonts w:asciiTheme="minorHAnsi" w:hAnsiTheme="minorHAnsi" w:cstheme="minorHAnsi"/>
        </w:rPr>
        <w:t>Arrangement:</w:t>
      </w:r>
    </w:p>
    <w:p w14:paraId="075B69DF" w14:textId="77777777" w:rsidR="00310D11" w:rsidRPr="003D1C8B" w:rsidRDefault="003312A8" w:rsidP="003312A8">
      <w:pPr>
        <w:pStyle w:val="ListParagraph"/>
        <w:numPr>
          <w:ilvl w:val="1"/>
          <w:numId w:val="5"/>
        </w:numPr>
        <w:spacing w:before="120"/>
        <w:ind w:left="851" w:hanging="425"/>
        <w:rPr>
          <w:rFonts w:asciiTheme="minorHAnsi" w:hAnsiTheme="minorHAnsi" w:cstheme="minorHAnsi"/>
        </w:rPr>
      </w:pPr>
      <w:r w:rsidRPr="003D1C8B">
        <w:rPr>
          <w:rFonts w:asciiTheme="minorHAnsi" w:hAnsiTheme="minorHAnsi" w:cstheme="minorHAnsi"/>
        </w:rPr>
        <w:t>New Direct Debit Requests must be received 7 days prior to the commencement</w:t>
      </w:r>
      <w:r w:rsidRPr="003D1C8B">
        <w:rPr>
          <w:rFonts w:asciiTheme="minorHAnsi" w:hAnsiTheme="minorHAnsi" w:cstheme="minorHAnsi"/>
          <w:spacing w:val="-14"/>
        </w:rPr>
        <w:t xml:space="preserve"> </w:t>
      </w:r>
      <w:r w:rsidRPr="003D1C8B">
        <w:rPr>
          <w:rFonts w:asciiTheme="minorHAnsi" w:hAnsiTheme="minorHAnsi" w:cstheme="minorHAnsi"/>
        </w:rPr>
        <w:t>date.</w:t>
      </w:r>
    </w:p>
    <w:p w14:paraId="58F95372" w14:textId="77777777" w:rsidR="00310D11" w:rsidRPr="003D1C8B" w:rsidRDefault="003312A8" w:rsidP="003312A8">
      <w:pPr>
        <w:pStyle w:val="ListParagraph"/>
        <w:numPr>
          <w:ilvl w:val="1"/>
          <w:numId w:val="5"/>
        </w:numPr>
        <w:spacing w:before="120"/>
        <w:ind w:left="851" w:hanging="425"/>
        <w:rPr>
          <w:rFonts w:asciiTheme="minorHAnsi" w:hAnsiTheme="minorHAnsi" w:cstheme="minorHAnsi"/>
        </w:rPr>
      </w:pPr>
      <w:r w:rsidRPr="003D1C8B">
        <w:rPr>
          <w:rFonts w:asciiTheme="minorHAnsi" w:hAnsiTheme="minorHAnsi" w:cstheme="minorHAnsi"/>
        </w:rPr>
        <w:t>Amendments or cancellations must be received 7 days prior to the next deduction – please contact the Rates Office on 03 6211 8205 to make any changes to your Direct</w:t>
      </w:r>
      <w:r w:rsidRPr="003D1C8B">
        <w:rPr>
          <w:rFonts w:asciiTheme="minorHAnsi" w:hAnsiTheme="minorHAnsi" w:cstheme="minorHAnsi"/>
          <w:spacing w:val="-8"/>
        </w:rPr>
        <w:t xml:space="preserve"> </w:t>
      </w:r>
      <w:r w:rsidRPr="003D1C8B">
        <w:rPr>
          <w:rFonts w:asciiTheme="minorHAnsi" w:hAnsiTheme="minorHAnsi" w:cstheme="minorHAnsi"/>
        </w:rPr>
        <w:t>Debit.</w:t>
      </w:r>
    </w:p>
    <w:p w14:paraId="4436EDBB" w14:textId="6386E201"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If the due date for the Quarterly Payment falls on a non-working day or public holiday, the payment will be processed on the previous working day. All other instalment Payment Plans shall be processed on the following working day.</w:t>
      </w:r>
    </w:p>
    <w:p w14:paraId="77F4A415"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It is the Customer’s responsibility to ensure sufficient cleared funds are in the nominated debiting account when the payments are to be drawn.</w:t>
      </w:r>
    </w:p>
    <w:p w14:paraId="7DCDB0D4"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Should the Arrangement be cancelled for whatever reason, the property rates will immediately become due and payable to the Council as if the Arrangement had not been in place. Rates instalments on the due dates advised on the Rates Notice will apply.</w:t>
      </w:r>
    </w:p>
    <w:p w14:paraId="1195B0A1"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Please direct all Dispute Requests to Council on 6211 8205 or directly to your Financial Institution.</w:t>
      </w:r>
    </w:p>
    <w:p w14:paraId="0F3399BA"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The Customer should be aware that:</w:t>
      </w:r>
    </w:p>
    <w:p w14:paraId="499D2A12" w14:textId="77777777" w:rsidR="00310D11" w:rsidRPr="003D1C8B" w:rsidRDefault="003312A8" w:rsidP="003312A8">
      <w:pPr>
        <w:pStyle w:val="ListParagraph"/>
        <w:numPr>
          <w:ilvl w:val="1"/>
          <w:numId w:val="5"/>
        </w:numPr>
        <w:spacing w:before="120"/>
        <w:ind w:left="851" w:hanging="425"/>
        <w:rPr>
          <w:rFonts w:asciiTheme="minorHAnsi" w:hAnsiTheme="minorHAnsi" w:cstheme="minorHAnsi"/>
        </w:rPr>
      </w:pPr>
      <w:r w:rsidRPr="003D1C8B">
        <w:rPr>
          <w:rFonts w:asciiTheme="minorHAnsi" w:hAnsiTheme="minorHAnsi" w:cstheme="minorHAnsi"/>
        </w:rPr>
        <w:t>Direct debiting through BECS is not available on all accounts; and</w:t>
      </w:r>
    </w:p>
    <w:p w14:paraId="2D63C28A" w14:textId="77777777" w:rsidR="00310D11" w:rsidRPr="003D1C8B" w:rsidRDefault="003312A8" w:rsidP="003312A8">
      <w:pPr>
        <w:pStyle w:val="ListParagraph"/>
        <w:numPr>
          <w:ilvl w:val="1"/>
          <w:numId w:val="5"/>
        </w:numPr>
        <w:spacing w:before="120"/>
        <w:ind w:left="851" w:hanging="425"/>
        <w:rPr>
          <w:rFonts w:asciiTheme="minorHAnsi" w:hAnsiTheme="minorHAnsi" w:cstheme="minorHAnsi"/>
        </w:rPr>
      </w:pPr>
      <w:r w:rsidRPr="003D1C8B">
        <w:rPr>
          <w:rFonts w:asciiTheme="minorHAnsi" w:hAnsiTheme="minorHAnsi" w:cstheme="minorHAnsi"/>
        </w:rPr>
        <w:t>Account details should be checked against a recent statement from your Financial Institution.</w:t>
      </w:r>
    </w:p>
    <w:p w14:paraId="7878D94E" w14:textId="77777777" w:rsidR="00310D11" w:rsidRPr="003D1C8B" w:rsidRDefault="003312A8" w:rsidP="003312A8">
      <w:pPr>
        <w:pStyle w:val="BodyText"/>
        <w:spacing w:before="120"/>
        <w:ind w:left="426"/>
        <w:rPr>
          <w:rFonts w:asciiTheme="minorHAnsi" w:hAnsiTheme="minorHAnsi" w:cstheme="minorHAnsi"/>
          <w:sz w:val="22"/>
          <w:szCs w:val="22"/>
        </w:rPr>
      </w:pPr>
      <w:r w:rsidRPr="003D1C8B">
        <w:rPr>
          <w:rFonts w:asciiTheme="minorHAnsi" w:hAnsiTheme="minorHAnsi" w:cstheme="minorHAnsi"/>
          <w:sz w:val="22"/>
          <w:szCs w:val="22"/>
        </w:rPr>
        <w:t>If you are in doubt, check with your Financial Institution before completing the Direct Debit Request.</w:t>
      </w:r>
    </w:p>
    <w:p w14:paraId="5433E6BD"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Fees and charges:</w:t>
      </w:r>
    </w:p>
    <w:p w14:paraId="6627B554" w14:textId="77777777" w:rsidR="00310D11" w:rsidRPr="003D1C8B" w:rsidRDefault="003312A8" w:rsidP="003312A8">
      <w:pPr>
        <w:pStyle w:val="ListParagraph"/>
        <w:numPr>
          <w:ilvl w:val="1"/>
          <w:numId w:val="5"/>
        </w:numPr>
        <w:spacing w:before="120"/>
        <w:ind w:left="851" w:hanging="425"/>
        <w:rPr>
          <w:rFonts w:asciiTheme="minorHAnsi" w:hAnsiTheme="minorHAnsi" w:cstheme="minorHAnsi"/>
        </w:rPr>
      </w:pPr>
      <w:r w:rsidRPr="003D1C8B">
        <w:rPr>
          <w:rFonts w:asciiTheme="minorHAnsi" w:hAnsiTheme="minorHAnsi" w:cstheme="minorHAnsi"/>
        </w:rPr>
        <w:t>Council – Nil</w:t>
      </w:r>
    </w:p>
    <w:p w14:paraId="1C643B19" w14:textId="77777777" w:rsidR="00310D11" w:rsidRPr="003D1C8B" w:rsidRDefault="003312A8" w:rsidP="003312A8">
      <w:pPr>
        <w:pStyle w:val="ListParagraph"/>
        <w:numPr>
          <w:ilvl w:val="1"/>
          <w:numId w:val="5"/>
        </w:numPr>
        <w:spacing w:before="120"/>
        <w:ind w:left="851" w:hanging="425"/>
        <w:rPr>
          <w:rFonts w:asciiTheme="minorHAnsi" w:hAnsiTheme="minorHAnsi" w:cstheme="minorHAnsi"/>
        </w:rPr>
      </w:pPr>
      <w:r w:rsidRPr="003D1C8B">
        <w:rPr>
          <w:rFonts w:asciiTheme="minorHAnsi" w:hAnsiTheme="minorHAnsi" w:cstheme="minorHAnsi"/>
        </w:rPr>
        <w:t>Financial Institution – Dishonour Fees incurred by Council will be applied to the outstanding balance of rates.</w:t>
      </w:r>
    </w:p>
    <w:p w14:paraId="3296421C" w14:textId="77777777" w:rsidR="00310D11" w:rsidRPr="003D1C8B" w:rsidRDefault="003312A8" w:rsidP="003312A8">
      <w:pPr>
        <w:pStyle w:val="ListParagraph"/>
        <w:numPr>
          <w:ilvl w:val="0"/>
          <w:numId w:val="2"/>
        </w:numPr>
        <w:spacing w:before="120"/>
        <w:ind w:left="425" w:hanging="425"/>
        <w:jc w:val="both"/>
        <w:rPr>
          <w:rFonts w:asciiTheme="minorHAnsi" w:hAnsiTheme="minorHAnsi" w:cstheme="minorHAnsi"/>
        </w:rPr>
      </w:pPr>
      <w:r w:rsidRPr="003D1C8B">
        <w:rPr>
          <w:rFonts w:asciiTheme="minorHAnsi" w:hAnsiTheme="minorHAnsi" w:cstheme="minorHAnsi"/>
        </w:rPr>
        <w:t>All customer records and account details will be kept private and confidential to be disclosed only at the request of the Customer or Financial Institution in connection with a claim made to an alleged incorrect or wrongful debit, or to verify that a valid authority exists.</w:t>
      </w:r>
    </w:p>
    <w:p w14:paraId="497304BD" w14:textId="77777777" w:rsidR="00310D11" w:rsidRPr="003D1C8B" w:rsidRDefault="00310D11" w:rsidP="003312A8">
      <w:pPr>
        <w:pStyle w:val="BodyText"/>
        <w:rPr>
          <w:rFonts w:asciiTheme="minorHAnsi" w:hAnsiTheme="minorHAnsi" w:cstheme="minorHAnsi"/>
          <w:sz w:val="22"/>
          <w:szCs w:val="22"/>
        </w:rPr>
      </w:pPr>
    </w:p>
    <w:p w14:paraId="5C8994F5" w14:textId="77777777" w:rsidR="00310D11" w:rsidRPr="003D1C8B" w:rsidRDefault="003312A8" w:rsidP="003312A8">
      <w:pPr>
        <w:spacing w:before="120"/>
        <w:jc w:val="both"/>
        <w:rPr>
          <w:rFonts w:asciiTheme="minorHAnsi" w:hAnsiTheme="minorHAnsi" w:cstheme="minorHAnsi"/>
          <w:b/>
        </w:rPr>
      </w:pPr>
      <w:r w:rsidRPr="003D1C8B">
        <w:rPr>
          <w:rFonts w:asciiTheme="minorHAnsi" w:hAnsiTheme="minorHAnsi" w:cstheme="minorHAnsi"/>
          <w:b/>
        </w:rPr>
        <w:t>Privacy Statement</w:t>
      </w:r>
    </w:p>
    <w:p w14:paraId="25247417" w14:textId="77777777" w:rsidR="00310D11" w:rsidRPr="003312A8" w:rsidRDefault="003312A8" w:rsidP="003312A8">
      <w:pPr>
        <w:pStyle w:val="BodyText"/>
        <w:spacing w:before="120"/>
        <w:jc w:val="both"/>
        <w:rPr>
          <w:rFonts w:asciiTheme="minorHAnsi" w:hAnsiTheme="minorHAnsi" w:cstheme="minorHAnsi"/>
          <w:sz w:val="20"/>
          <w:szCs w:val="20"/>
        </w:rPr>
      </w:pPr>
      <w:r w:rsidRPr="003312A8">
        <w:rPr>
          <w:rFonts w:asciiTheme="minorHAnsi" w:hAnsiTheme="minorHAnsi" w:cstheme="minorHAnsi"/>
          <w:sz w:val="20"/>
          <w:szCs w:val="20"/>
        </w:rPr>
        <w:t xml:space="preserve">The Council is collecting this information from you for the primary purpose of communicating with you regarding Council Business. The information will only be used and disclosed as prescribed under the </w:t>
      </w:r>
      <w:r w:rsidRPr="003312A8">
        <w:rPr>
          <w:rFonts w:asciiTheme="minorHAnsi" w:hAnsiTheme="minorHAnsi" w:cstheme="minorHAnsi"/>
          <w:i/>
          <w:iCs/>
          <w:sz w:val="20"/>
          <w:szCs w:val="20"/>
        </w:rPr>
        <w:t>Personal Information Act 2004</w:t>
      </w:r>
      <w:r w:rsidRPr="003312A8">
        <w:rPr>
          <w:rFonts w:asciiTheme="minorHAnsi" w:hAnsiTheme="minorHAnsi" w:cstheme="minorHAnsi"/>
          <w:sz w:val="20"/>
          <w:szCs w:val="20"/>
        </w:rPr>
        <w:t>. The Council requires this information to allow its officers to carry out Council Business. If you do not provide the information requested, Council will not be able to process this form. You may make an application to access or amend the information held by Council by contacting the relevant Council Officer on 6211 8200.</w:t>
      </w:r>
    </w:p>
    <w:sectPr w:rsidR="00310D11" w:rsidRPr="003312A8" w:rsidSect="003D1C8B">
      <w:pgSz w:w="11910" w:h="16850"/>
      <w:pgMar w:top="340" w:right="428" w:bottom="426" w:left="567"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62A7" w14:textId="77777777" w:rsidR="00FB2F02" w:rsidRDefault="00FB2F02">
      <w:r>
        <w:separator/>
      </w:r>
    </w:p>
  </w:endnote>
  <w:endnote w:type="continuationSeparator" w:id="0">
    <w:p w14:paraId="7ED5034F" w14:textId="77777777" w:rsidR="00FB2F02" w:rsidRDefault="00FB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CB28" w14:textId="77777777" w:rsidR="00FB2F02" w:rsidRDefault="00FB2F02">
      <w:r>
        <w:separator/>
      </w:r>
    </w:p>
  </w:footnote>
  <w:footnote w:type="continuationSeparator" w:id="0">
    <w:p w14:paraId="2FCCD453" w14:textId="77777777" w:rsidR="00FB2F02" w:rsidRDefault="00FB2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30C"/>
    <w:multiLevelType w:val="hybridMultilevel"/>
    <w:tmpl w:val="0762AE72"/>
    <w:lvl w:ilvl="0" w:tplc="C406C928">
      <w:start w:val="1"/>
      <w:numFmt w:val="decimal"/>
      <w:lvlText w:val="%1."/>
      <w:lvlJc w:val="left"/>
      <w:pPr>
        <w:ind w:left="872" w:hanging="569"/>
      </w:pPr>
      <w:rPr>
        <w:rFonts w:asciiTheme="minorHAnsi" w:eastAsia="Arial" w:hAnsiTheme="minorHAnsi" w:cstheme="minorHAnsi" w:hint="default"/>
        <w:w w:val="99"/>
        <w:sz w:val="22"/>
        <w:szCs w:val="22"/>
        <w:lang w:val="en-AU" w:eastAsia="en-AU" w:bidi="en-AU"/>
      </w:rPr>
    </w:lvl>
    <w:lvl w:ilvl="1" w:tplc="FB06CC36">
      <w:numFmt w:val="bullet"/>
      <w:lvlText w:val=""/>
      <w:lvlJc w:val="left"/>
      <w:pPr>
        <w:ind w:left="1439" w:hanging="567"/>
      </w:pPr>
      <w:rPr>
        <w:rFonts w:ascii="Wingdings" w:eastAsia="Wingdings" w:hAnsi="Wingdings" w:cs="Wingdings" w:hint="default"/>
        <w:w w:val="99"/>
        <w:sz w:val="19"/>
        <w:szCs w:val="19"/>
        <w:lang w:val="en-AU" w:eastAsia="en-AU" w:bidi="en-AU"/>
      </w:rPr>
    </w:lvl>
    <w:lvl w:ilvl="2" w:tplc="D82EE1A2">
      <w:numFmt w:val="bullet"/>
      <w:lvlText w:val="•"/>
      <w:lvlJc w:val="left"/>
      <w:pPr>
        <w:ind w:left="2540" w:hanging="567"/>
      </w:pPr>
      <w:rPr>
        <w:rFonts w:hint="default"/>
        <w:lang w:val="en-AU" w:eastAsia="en-AU" w:bidi="en-AU"/>
      </w:rPr>
    </w:lvl>
    <w:lvl w:ilvl="3" w:tplc="AC6675AE">
      <w:numFmt w:val="bullet"/>
      <w:lvlText w:val="•"/>
      <w:lvlJc w:val="left"/>
      <w:pPr>
        <w:ind w:left="3641" w:hanging="567"/>
      </w:pPr>
      <w:rPr>
        <w:rFonts w:hint="default"/>
        <w:lang w:val="en-AU" w:eastAsia="en-AU" w:bidi="en-AU"/>
      </w:rPr>
    </w:lvl>
    <w:lvl w:ilvl="4" w:tplc="03F87998">
      <w:numFmt w:val="bullet"/>
      <w:lvlText w:val="•"/>
      <w:lvlJc w:val="left"/>
      <w:pPr>
        <w:ind w:left="4742" w:hanging="567"/>
      </w:pPr>
      <w:rPr>
        <w:rFonts w:hint="default"/>
        <w:lang w:val="en-AU" w:eastAsia="en-AU" w:bidi="en-AU"/>
      </w:rPr>
    </w:lvl>
    <w:lvl w:ilvl="5" w:tplc="32A41CC0">
      <w:numFmt w:val="bullet"/>
      <w:lvlText w:val="•"/>
      <w:lvlJc w:val="left"/>
      <w:pPr>
        <w:ind w:left="5842" w:hanging="567"/>
      </w:pPr>
      <w:rPr>
        <w:rFonts w:hint="default"/>
        <w:lang w:val="en-AU" w:eastAsia="en-AU" w:bidi="en-AU"/>
      </w:rPr>
    </w:lvl>
    <w:lvl w:ilvl="6" w:tplc="50D8DEBC">
      <w:numFmt w:val="bullet"/>
      <w:lvlText w:val="•"/>
      <w:lvlJc w:val="left"/>
      <w:pPr>
        <w:ind w:left="6943" w:hanging="567"/>
      </w:pPr>
      <w:rPr>
        <w:rFonts w:hint="default"/>
        <w:lang w:val="en-AU" w:eastAsia="en-AU" w:bidi="en-AU"/>
      </w:rPr>
    </w:lvl>
    <w:lvl w:ilvl="7" w:tplc="8F2E5472">
      <w:numFmt w:val="bullet"/>
      <w:lvlText w:val="•"/>
      <w:lvlJc w:val="left"/>
      <w:pPr>
        <w:ind w:left="8044" w:hanging="567"/>
      </w:pPr>
      <w:rPr>
        <w:rFonts w:hint="default"/>
        <w:lang w:val="en-AU" w:eastAsia="en-AU" w:bidi="en-AU"/>
      </w:rPr>
    </w:lvl>
    <w:lvl w:ilvl="8" w:tplc="019C2E40">
      <w:numFmt w:val="bullet"/>
      <w:lvlText w:val="•"/>
      <w:lvlJc w:val="left"/>
      <w:pPr>
        <w:ind w:left="9144" w:hanging="567"/>
      </w:pPr>
      <w:rPr>
        <w:rFonts w:hint="default"/>
        <w:lang w:val="en-AU" w:eastAsia="en-AU" w:bidi="en-AU"/>
      </w:rPr>
    </w:lvl>
  </w:abstractNum>
  <w:abstractNum w:abstractNumId="1" w15:restartNumberingAfterBreak="0">
    <w:nsid w:val="19CA1F65"/>
    <w:multiLevelType w:val="hybridMultilevel"/>
    <w:tmpl w:val="44B8DA0E"/>
    <w:lvl w:ilvl="0" w:tplc="E26E49BA">
      <w:start w:val="1"/>
      <w:numFmt w:val="decimal"/>
      <w:lvlText w:val="%1."/>
      <w:lvlJc w:val="left"/>
      <w:pPr>
        <w:ind w:left="1168" w:hanging="361"/>
      </w:pPr>
      <w:rPr>
        <w:rFonts w:asciiTheme="minorHAnsi" w:eastAsia="Arial" w:hAnsiTheme="minorHAnsi" w:cstheme="minorHAnsi" w:hint="default"/>
        <w:spacing w:val="-1"/>
        <w:w w:val="100"/>
        <w:sz w:val="16"/>
        <w:szCs w:val="16"/>
        <w:lang w:val="en-AU" w:eastAsia="en-AU" w:bidi="en-AU"/>
      </w:rPr>
    </w:lvl>
    <w:lvl w:ilvl="1" w:tplc="484621E2">
      <w:numFmt w:val="bullet"/>
      <w:lvlText w:val="•"/>
      <w:lvlJc w:val="left"/>
      <w:pPr>
        <w:ind w:left="2178" w:hanging="361"/>
      </w:pPr>
      <w:rPr>
        <w:rFonts w:hint="default"/>
        <w:lang w:val="en-AU" w:eastAsia="en-AU" w:bidi="en-AU"/>
      </w:rPr>
    </w:lvl>
    <w:lvl w:ilvl="2" w:tplc="1C36C888">
      <w:numFmt w:val="bullet"/>
      <w:lvlText w:val="•"/>
      <w:lvlJc w:val="left"/>
      <w:pPr>
        <w:ind w:left="3197" w:hanging="361"/>
      </w:pPr>
      <w:rPr>
        <w:rFonts w:hint="default"/>
        <w:lang w:val="en-AU" w:eastAsia="en-AU" w:bidi="en-AU"/>
      </w:rPr>
    </w:lvl>
    <w:lvl w:ilvl="3" w:tplc="7BEA6286">
      <w:numFmt w:val="bullet"/>
      <w:lvlText w:val="•"/>
      <w:lvlJc w:val="left"/>
      <w:pPr>
        <w:ind w:left="4215" w:hanging="361"/>
      </w:pPr>
      <w:rPr>
        <w:rFonts w:hint="default"/>
        <w:lang w:val="en-AU" w:eastAsia="en-AU" w:bidi="en-AU"/>
      </w:rPr>
    </w:lvl>
    <w:lvl w:ilvl="4" w:tplc="03B8E23C">
      <w:numFmt w:val="bullet"/>
      <w:lvlText w:val="•"/>
      <w:lvlJc w:val="left"/>
      <w:pPr>
        <w:ind w:left="5234" w:hanging="361"/>
      </w:pPr>
      <w:rPr>
        <w:rFonts w:hint="default"/>
        <w:lang w:val="en-AU" w:eastAsia="en-AU" w:bidi="en-AU"/>
      </w:rPr>
    </w:lvl>
    <w:lvl w:ilvl="5" w:tplc="9A38C08E">
      <w:numFmt w:val="bullet"/>
      <w:lvlText w:val="•"/>
      <w:lvlJc w:val="left"/>
      <w:pPr>
        <w:ind w:left="6253" w:hanging="361"/>
      </w:pPr>
      <w:rPr>
        <w:rFonts w:hint="default"/>
        <w:lang w:val="en-AU" w:eastAsia="en-AU" w:bidi="en-AU"/>
      </w:rPr>
    </w:lvl>
    <w:lvl w:ilvl="6" w:tplc="A9A83EAC">
      <w:numFmt w:val="bullet"/>
      <w:lvlText w:val="•"/>
      <w:lvlJc w:val="left"/>
      <w:pPr>
        <w:ind w:left="7271" w:hanging="361"/>
      </w:pPr>
      <w:rPr>
        <w:rFonts w:hint="default"/>
        <w:lang w:val="en-AU" w:eastAsia="en-AU" w:bidi="en-AU"/>
      </w:rPr>
    </w:lvl>
    <w:lvl w:ilvl="7" w:tplc="D45A3CC8">
      <w:numFmt w:val="bullet"/>
      <w:lvlText w:val="•"/>
      <w:lvlJc w:val="left"/>
      <w:pPr>
        <w:ind w:left="8290" w:hanging="361"/>
      </w:pPr>
      <w:rPr>
        <w:rFonts w:hint="default"/>
        <w:lang w:val="en-AU" w:eastAsia="en-AU" w:bidi="en-AU"/>
      </w:rPr>
    </w:lvl>
    <w:lvl w:ilvl="8" w:tplc="1DCEB17A">
      <w:numFmt w:val="bullet"/>
      <w:lvlText w:val="•"/>
      <w:lvlJc w:val="left"/>
      <w:pPr>
        <w:ind w:left="9309" w:hanging="361"/>
      </w:pPr>
      <w:rPr>
        <w:rFonts w:hint="default"/>
        <w:lang w:val="en-AU" w:eastAsia="en-AU" w:bidi="en-AU"/>
      </w:rPr>
    </w:lvl>
  </w:abstractNum>
  <w:abstractNum w:abstractNumId="2" w15:restartNumberingAfterBreak="0">
    <w:nsid w:val="61E962D2"/>
    <w:multiLevelType w:val="hybridMultilevel"/>
    <w:tmpl w:val="DB1AF380"/>
    <w:lvl w:ilvl="0" w:tplc="2CEA9840">
      <w:numFmt w:val="bullet"/>
      <w:lvlText w:val=""/>
      <w:lvlJc w:val="left"/>
      <w:pPr>
        <w:ind w:left="566" w:hanging="459"/>
      </w:pPr>
      <w:rPr>
        <w:rFonts w:ascii="Wingdings" w:eastAsia="Wingdings" w:hAnsi="Wingdings" w:cs="Wingdings" w:hint="default"/>
        <w:w w:val="100"/>
        <w:sz w:val="18"/>
        <w:szCs w:val="18"/>
        <w:lang w:val="en-AU" w:eastAsia="en-AU" w:bidi="en-AU"/>
      </w:rPr>
    </w:lvl>
    <w:lvl w:ilvl="1" w:tplc="67083552">
      <w:numFmt w:val="bullet"/>
      <w:lvlText w:val="•"/>
      <w:lvlJc w:val="left"/>
      <w:pPr>
        <w:ind w:left="1311" w:hanging="459"/>
      </w:pPr>
      <w:rPr>
        <w:rFonts w:hint="default"/>
        <w:lang w:val="en-AU" w:eastAsia="en-AU" w:bidi="en-AU"/>
      </w:rPr>
    </w:lvl>
    <w:lvl w:ilvl="2" w:tplc="F4FE7F70">
      <w:numFmt w:val="bullet"/>
      <w:lvlText w:val="•"/>
      <w:lvlJc w:val="left"/>
      <w:pPr>
        <w:ind w:left="2062" w:hanging="459"/>
      </w:pPr>
      <w:rPr>
        <w:rFonts w:hint="default"/>
        <w:lang w:val="en-AU" w:eastAsia="en-AU" w:bidi="en-AU"/>
      </w:rPr>
    </w:lvl>
    <w:lvl w:ilvl="3" w:tplc="592A0672">
      <w:numFmt w:val="bullet"/>
      <w:lvlText w:val="•"/>
      <w:lvlJc w:val="left"/>
      <w:pPr>
        <w:ind w:left="2813" w:hanging="459"/>
      </w:pPr>
      <w:rPr>
        <w:rFonts w:hint="default"/>
        <w:lang w:val="en-AU" w:eastAsia="en-AU" w:bidi="en-AU"/>
      </w:rPr>
    </w:lvl>
    <w:lvl w:ilvl="4" w:tplc="9A38C60E">
      <w:numFmt w:val="bullet"/>
      <w:lvlText w:val="•"/>
      <w:lvlJc w:val="left"/>
      <w:pPr>
        <w:ind w:left="3565" w:hanging="459"/>
      </w:pPr>
      <w:rPr>
        <w:rFonts w:hint="default"/>
        <w:lang w:val="en-AU" w:eastAsia="en-AU" w:bidi="en-AU"/>
      </w:rPr>
    </w:lvl>
    <w:lvl w:ilvl="5" w:tplc="7A9898B8">
      <w:numFmt w:val="bullet"/>
      <w:lvlText w:val="•"/>
      <w:lvlJc w:val="left"/>
      <w:pPr>
        <w:ind w:left="4316" w:hanging="459"/>
      </w:pPr>
      <w:rPr>
        <w:rFonts w:hint="default"/>
        <w:lang w:val="en-AU" w:eastAsia="en-AU" w:bidi="en-AU"/>
      </w:rPr>
    </w:lvl>
    <w:lvl w:ilvl="6" w:tplc="750CE546">
      <w:numFmt w:val="bullet"/>
      <w:lvlText w:val="•"/>
      <w:lvlJc w:val="left"/>
      <w:pPr>
        <w:ind w:left="5067" w:hanging="459"/>
      </w:pPr>
      <w:rPr>
        <w:rFonts w:hint="default"/>
        <w:lang w:val="en-AU" w:eastAsia="en-AU" w:bidi="en-AU"/>
      </w:rPr>
    </w:lvl>
    <w:lvl w:ilvl="7" w:tplc="32DCAF6E">
      <w:numFmt w:val="bullet"/>
      <w:lvlText w:val="•"/>
      <w:lvlJc w:val="left"/>
      <w:pPr>
        <w:ind w:left="5819" w:hanging="459"/>
      </w:pPr>
      <w:rPr>
        <w:rFonts w:hint="default"/>
        <w:lang w:val="en-AU" w:eastAsia="en-AU" w:bidi="en-AU"/>
      </w:rPr>
    </w:lvl>
    <w:lvl w:ilvl="8" w:tplc="A08A8076">
      <w:numFmt w:val="bullet"/>
      <w:lvlText w:val="•"/>
      <w:lvlJc w:val="left"/>
      <w:pPr>
        <w:ind w:left="6570" w:hanging="459"/>
      </w:pPr>
      <w:rPr>
        <w:rFonts w:hint="default"/>
        <w:lang w:val="en-AU" w:eastAsia="en-AU" w:bidi="en-AU"/>
      </w:rPr>
    </w:lvl>
  </w:abstractNum>
  <w:abstractNum w:abstractNumId="3" w15:restartNumberingAfterBreak="0">
    <w:nsid w:val="62F81DAA"/>
    <w:multiLevelType w:val="hybridMultilevel"/>
    <w:tmpl w:val="6B449170"/>
    <w:lvl w:ilvl="0" w:tplc="E0CA6654">
      <w:numFmt w:val="bullet"/>
      <w:lvlText w:val=""/>
      <w:lvlJc w:val="left"/>
      <w:pPr>
        <w:ind w:left="621" w:hanging="515"/>
      </w:pPr>
      <w:rPr>
        <w:rFonts w:ascii="Wingdings" w:eastAsia="Wingdings" w:hAnsi="Wingdings" w:cs="Wingdings" w:hint="default"/>
        <w:w w:val="100"/>
        <w:sz w:val="18"/>
        <w:szCs w:val="18"/>
        <w:lang w:val="en-AU" w:eastAsia="en-AU" w:bidi="en-AU"/>
      </w:rPr>
    </w:lvl>
    <w:lvl w:ilvl="1" w:tplc="11426D10">
      <w:numFmt w:val="bullet"/>
      <w:lvlText w:val="•"/>
      <w:lvlJc w:val="left"/>
      <w:pPr>
        <w:ind w:left="1365" w:hanging="515"/>
      </w:pPr>
      <w:rPr>
        <w:rFonts w:hint="default"/>
        <w:lang w:val="en-AU" w:eastAsia="en-AU" w:bidi="en-AU"/>
      </w:rPr>
    </w:lvl>
    <w:lvl w:ilvl="2" w:tplc="8CE84716">
      <w:numFmt w:val="bullet"/>
      <w:lvlText w:val="•"/>
      <w:lvlJc w:val="left"/>
      <w:pPr>
        <w:ind w:left="2110" w:hanging="515"/>
      </w:pPr>
      <w:rPr>
        <w:rFonts w:hint="default"/>
        <w:lang w:val="en-AU" w:eastAsia="en-AU" w:bidi="en-AU"/>
      </w:rPr>
    </w:lvl>
    <w:lvl w:ilvl="3" w:tplc="95601276">
      <w:numFmt w:val="bullet"/>
      <w:lvlText w:val="•"/>
      <w:lvlJc w:val="left"/>
      <w:pPr>
        <w:ind w:left="2855" w:hanging="515"/>
      </w:pPr>
      <w:rPr>
        <w:rFonts w:hint="default"/>
        <w:lang w:val="en-AU" w:eastAsia="en-AU" w:bidi="en-AU"/>
      </w:rPr>
    </w:lvl>
    <w:lvl w:ilvl="4" w:tplc="7F5C5BC4">
      <w:numFmt w:val="bullet"/>
      <w:lvlText w:val="•"/>
      <w:lvlJc w:val="left"/>
      <w:pPr>
        <w:ind w:left="3601" w:hanging="515"/>
      </w:pPr>
      <w:rPr>
        <w:rFonts w:hint="default"/>
        <w:lang w:val="en-AU" w:eastAsia="en-AU" w:bidi="en-AU"/>
      </w:rPr>
    </w:lvl>
    <w:lvl w:ilvl="5" w:tplc="C5D2A832">
      <w:numFmt w:val="bullet"/>
      <w:lvlText w:val="•"/>
      <w:lvlJc w:val="left"/>
      <w:pPr>
        <w:ind w:left="4346" w:hanging="515"/>
      </w:pPr>
      <w:rPr>
        <w:rFonts w:hint="default"/>
        <w:lang w:val="en-AU" w:eastAsia="en-AU" w:bidi="en-AU"/>
      </w:rPr>
    </w:lvl>
    <w:lvl w:ilvl="6" w:tplc="F4AAD97C">
      <w:numFmt w:val="bullet"/>
      <w:lvlText w:val="•"/>
      <w:lvlJc w:val="left"/>
      <w:pPr>
        <w:ind w:left="5091" w:hanging="515"/>
      </w:pPr>
      <w:rPr>
        <w:rFonts w:hint="default"/>
        <w:lang w:val="en-AU" w:eastAsia="en-AU" w:bidi="en-AU"/>
      </w:rPr>
    </w:lvl>
    <w:lvl w:ilvl="7" w:tplc="0B4CA47E">
      <w:numFmt w:val="bullet"/>
      <w:lvlText w:val="•"/>
      <w:lvlJc w:val="left"/>
      <w:pPr>
        <w:ind w:left="5837" w:hanging="515"/>
      </w:pPr>
      <w:rPr>
        <w:rFonts w:hint="default"/>
        <w:lang w:val="en-AU" w:eastAsia="en-AU" w:bidi="en-AU"/>
      </w:rPr>
    </w:lvl>
    <w:lvl w:ilvl="8" w:tplc="EAF43398">
      <w:numFmt w:val="bullet"/>
      <w:lvlText w:val="•"/>
      <w:lvlJc w:val="left"/>
      <w:pPr>
        <w:ind w:left="6582" w:hanging="515"/>
      </w:pPr>
      <w:rPr>
        <w:rFonts w:hint="default"/>
        <w:lang w:val="en-AU" w:eastAsia="en-AU" w:bidi="en-AU"/>
      </w:rPr>
    </w:lvl>
  </w:abstractNum>
  <w:abstractNum w:abstractNumId="4" w15:restartNumberingAfterBreak="0">
    <w:nsid w:val="691B75F0"/>
    <w:multiLevelType w:val="hybridMultilevel"/>
    <w:tmpl w:val="862225D6"/>
    <w:lvl w:ilvl="0" w:tplc="C406C928">
      <w:start w:val="1"/>
      <w:numFmt w:val="decimal"/>
      <w:lvlText w:val="%1."/>
      <w:lvlJc w:val="left"/>
      <w:pPr>
        <w:ind w:left="872" w:hanging="569"/>
      </w:pPr>
      <w:rPr>
        <w:rFonts w:asciiTheme="minorHAnsi" w:eastAsia="Arial" w:hAnsiTheme="minorHAnsi" w:cstheme="minorHAnsi" w:hint="default"/>
        <w:w w:val="99"/>
        <w:sz w:val="22"/>
        <w:szCs w:val="22"/>
        <w:lang w:val="en-AU" w:eastAsia="en-AU" w:bidi="en-AU"/>
      </w:rPr>
    </w:lvl>
    <w:lvl w:ilvl="1" w:tplc="484621E2">
      <w:numFmt w:val="bullet"/>
      <w:lvlText w:val="•"/>
      <w:lvlJc w:val="left"/>
      <w:pPr>
        <w:ind w:left="1439" w:hanging="567"/>
      </w:pPr>
      <w:rPr>
        <w:rFonts w:hint="default"/>
        <w:w w:val="99"/>
        <w:sz w:val="19"/>
        <w:szCs w:val="19"/>
        <w:lang w:val="en-AU" w:eastAsia="en-AU" w:bidi="en-AU"/>
      </w:rPr>
    </w:lvl>
    <w:lvl w:ilvl="2" w:tplc="D82EE1A2">
      <w:numFmt w:val="bullet"/>
      <w:lvlText w:val="•"/>
      <w:lvlJc w:val="left"/>
      <w:pPr>
        <w:ind w:left="2540" w:hanging="567"/>
      </w:pPr>
      <w:rPr>
        <w:rFonts w:hint="default"/>
        <w:lang w:val="en-AU" w:eastAsia="en-AU" w:bidi="en-AU"/>
      </w:rPr>
    </w:lvl>
    <w:lvl w:ilvl="3" w:tplc="AC6675AE">
      <w:numFmt w:val="bullet"/>
      <w:lvlText w:val="•"/>
      <w:lvlJc w:val="left"/>
      <w:pPr>
        <w:ind w:left="3641" w:hanging="567"/>
      </w:pPr>
      <w:rPr>
        <w:rFonts w:hint="default"/>
        <w:lang w:val="en-AU" w:eastAsia="en-AU" w:bidi="en-AU"/>
      </w:rPr>
    </w:lvl>
    <w:lvl w:ilvl="4" w:tplc="03F87998">
      <w:numFmt w:val="bullet"/>
      <w:lvlText w:val="•"/>
      <w:lvlJc w:val="left"/>
      <w:pPr>
        <w:ind w:left="4742" w:hanging="567"/>
      </w:pPr>
      <w:rPr>
        <w:rFonts w:hint="default"/>
        <w:lang w:val="en-AU" w:eastAsia="en-AU" w:bidi="en-AU"/>
      </w:rPr>
    </w:lvl>
    <w:lvl w:ilvl="5" w:tplc="32A41CC0">
      <w:numFmt w:val="bullet"/>
      <w:lvlText w:val="•"/>
      <w:lvlJc w:val="left"/>
      <w:pPr>
        <w:ind w:left="5842" w:hanging="567"/>
      </w:pPr>
      <w:rPr>
        <w:rFonts w:hint="default"/>
        <w:lang w:val="en-AU" w:eastAsia="en-AU" w:bidi="en-AU"/>
      </w:rPr>
    </w:lvl>
    <w:lvl w:ilvl="6" w:tplc="50D8DEBC">
      <w:numFmt w:val="bullet"/>
      <w:lvlText w:val="•"/>
      <w:lvlJc w:val="left"/>
      <w:pPr>
        <w:ind w:left="6943" w:hanging="567"/>
      </w:pPr>
      <w:rPr>
        <w:rFonts w:hint="default"/>
        <w:lang w:val="en-AU" w:eastAsia="en-AU" w:bidi="en-AU"/>
      </w:rPr>
    </w:lvl>
    <w:lvl w:ilvl="7" w:tplc="8F2E5472">
      <w:numFmt w:val="bullet"/>
      <w:lvlText w:val="•"/>
      <w:lvlJc w:val="left"/>
      <w:pPr>
        <w:ind w:left="8044" w:hanging="567"/>
      </w:pPr>
      <w:rPr>
        <w:rFonts w:hint="default"/>
        <w:lang w:val="en-AU" w:eastAsia="en-AU" w:bidi="en-AU"/>
      </w:rPr>
    </w:lvl>
    <w:lvl w:ilvl="8" w:tplc="019C2E40">
      <w:numFmt w:val="bullet"/>
      <w:lvlText w:val="•"/>
      <w:lvlJc w:val="left"/>
      <w:pPr>
        <w:ind w:left="9144" w:hanging="567"/>
      </w:pPr>
      <w:rPr>
        <w:rFonts w:hint="default"/>
        <w:lang w:val="en-AU" w:eastAsia="en-AU" w:bidi="en-AU"/>
      </w:rPr>
    </w:lvl>
  </w:abstractNum>
  <w:num w:numId="1" w16cid:durableId="206645314">
    <w:abstractNumId w:val="1"/>
  </w:num>
  <w:num w:numId="2" w16cid:durableId="834034830">
    <w:abstractNumId w:val="0"/>
  </w:num>
  <w:num w:numId="3" w16cid:durableId="609506329">
    <w:abstractNumId w:val="2"/>
  </w:num>
  <w:num w:numId="4" w16cid:durableId="692540404">
    <w:abstractNumId w:val="3"/>
  </w:num>
  <w:num w:numId="5" w16cid:durableId="12387071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11"/>
    <w:rsid w:val="000A7F89"/>
    <w:rsid w:val="001C4A65"/>
    <w:rsid w:val="00310D11"/>
    <w:rsid w:val="00314818"/>
    <w:rsid w:val="003312A8"/>
    <w:rsid w:val="003B138F"/>
    <w:rsid w:val="003D1C8B"/>
    <w:rsid w:val="003E7501"/>
    <w:rsid w:val="00407895"/>
    <w:rsid w:val="00415D72"/>
    <w:rsid w:val="00574192"/>
    <w:rsid w:val="006065C3"/>
    <w:rsid w:val="0064657D"/>
    <w:rsid w:val="006659D3"/>
    <w:rsid w:val="00790295"/>
    <w:rsid w:val="009254C3"/>
    <w:rsid w:val="00945B19"/>
    <w:rsid w:val="009555BD"/>
    <w:rsid w:val="00972613"/>
    <w:rsid w:val="00BC26DB"/>
    <w:rsid w:val="00CB729A"/>
    <w:rsid w:val="00D21BBD"/>
    <w:rsid w:val="00EF6E69"/>
    <w:rsid w:val="00FB2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A5F0C"/>
  <w15:docId w15:val="{E6BFAD62-FF47-47D2-80D3-6B31926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90"/>
      <w:ind w:left="30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72" w:hanging="569"/>
    </w:pPr>
  </w:style>
  <w:style w:type="paragraph" w:customStyle="1" w:styleId="TableParagraph">
    <w:name w:val="Table Paragraph"/>
    <w:basedOn w:val="Normal"/>
    <w:uiPriority w:val="1"/>
    <w:qFormat/>
  </w:style>
  <w:style w:type="table" w:styleId="TableGrid">
    <w:name w:val="Table Grid"/>
    <w:basedOn w:val="TableNormal"/>
    <w:uiPriority w:val="39"/>
    <w:rsid w:val="0031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6DB"/>
    <w:pPr>
      <w:tabs>
        <w:tab w:val="center" w:pos="4513"/>
        <w:tab w:val="right" w:pos="9026"/>
      </w:tabs>
    </w:pPr>
  </w:style>
  <w:style w:type="character" w:customStyle="1" w:styleId="HeaderChar">
    <w:name w:val="Header Char"/>
    <w:basedOn w:val="DefaultParagraphFont"/>
    <w:link w:val="Header"/>
    <w:uiPriority w:val="99"/>
    <w:rsid w:val="00BC26DB"/>
    <w:rPr>
      <w:rFonts w:ascii="Arial" w:eastAsia="Arial" w:hAnsi="Arial" w:cs="Arial"/>
      <w:lang w:val="en-AU" w:eastAsia="en-AU" w:bidi="en-AU"/>
    </w:rPr>
  </w:style>
  <w:style w:type="paragraph" w:styleId="Footer">
    <w:name w:val="footer"/>
    <w:basedOn w:val="Normal"/>
    <w:link w:val="FooterChar"/>
    <w:uiPriority w:val="99"/>
    <w:unhideWhenUsed/>
    <w:rsid w:val="00BC26DB"/>
    <w:pPr>
      <w:tabs>
        <w:tab w:val="center" w:pos="4513"/>
        <w:tab w:val="right" w:pos="9026"/>
      </w:tabs>
    </w:pPr>
  </w:style>
  <w:style w:type="character" w:customStyle="1" w:styleId="FooterChar">
    <w:name w:val="Footer Char"/>
    <w:basedOn w:val="DefaultParagraphFont"/>
    <w:link w:val="Footer"/>
    <w:uiPriority w:val="99"/>
    <w:rsid w:val="00BC26DB"/>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4470</Characters>
  <Application>Microsoft Office Word</Application>
  <DocSecurity>4</DocSecurity>
  <Lines>203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Morton</dc:creator>
  <cp:lastModifiedBy>Bianca Kleine</cp:lastModifiedBy>
  <cp:revision>2</cp:revision>
  <cp:lastPrinted>2022-05-31T00:24:00Z</cp:lastPrinted>
  <dcterms:created xsi:type="dcterms:W3CDTF">2022-05-31T00:58:00Z</dcterms:created>
  <dcterms:modified xsi:type="dcterms:W3CDTF">2022-05-31T00:58:00Z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for Microsoft 365</vt:lpwstr>
  </property>
  <property fmtid="{D5CDD505-2E9C-101B-9397-08002B2CF9AE}" pid="4" name="LastSaved">
    <vt:filetime>2020-06-02T00:00:00Z</vt:filetime>
  </property>
  <property fmtid="{D5CDD505-2E9C-101B-9397-08002B2CF9AE}" pid="5" name="DWDocAuthor">
    <vt:lpwstr/>
  </property>
  <property fmtid="{D5CDD505-2E9C-101B-9397-08002B2CF9AE}" pid="6" name="DWDocClass">
    <vt:lpwstr/>
  </property>
  <property fmtid="{D5CDD505-2E9C-101B-9397-08002B2CF9AE}" pid="7" name="DWDocClassId">
    <vt:lpwstr/>
  </property>
  <property fmtid="{D5CDD505-2E9C-101B-9397-08002B2CF9AE}" pid="8" name="DWDocPrecis">
    <vt:lpwstr/>
  </property>
  <property fmtid="{D5CDD505-2E9C-101B-9397-08002B2CF9AE}" pid="9" name="DWDocNo">
    <vt:lpwstr/>
  </property>
  <property fmtid="{D5CDD505-2E9C-101B-9397-08002B2CF9AE}" pid="10" name="DWDocSetID">
    <vt:lpwstr/>
  </property>
  <property fmtid="{D5CDD505-2E9C-101B-9397-08002B2CF9AE}" pid="11" name="DWDocType">
    <vt:lpwstr/>
  </property>
  <property fmtid="{D5CDD505-2E9C-101B-9397-08002B2CF9AE}" pid="12" name="DWDocVersion">
    <vt:lpwstr/>
  </property>
</Properties>
</file>